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05C0D" w14:textId="77777777" w:rsidR="00A03D3B" w:rsidRPr="00D323E4" w:rsidRDefault="00A03D3B" w:rsidP="00D323E4">
      <w:pPr>
        <w:pStyle w:val="Heading1"/>
        <w:rPr>
          <w:noProof/>
        </w:rPr>
      </w:pPr>
      <w:r w:rsidRPr="00476C79">
        <w:rPr>
          <w:noProof/>
        </w:rPr>
        <w:tab/>
        <w:t xml:space="preserve">      </w:t>
      </w:r>
      <w:r w:rsidR="00D323E4">
        <w:rPr>
          <w:noProof/>
        </w:rPr>
        <w:t xml:space="preserve">  </w:t>
      </w:r>
    </w:p>
    <w:p w14:paraId="2318283B" w14:textId="77777777" w:rsidR="00A03D3B" w:rsidRPr="00476C79" w:rsidRDefault="00A03D3B" w:rsidP="00A03D3B">
      <w:pPr>
        <w:pStyle w:val="Heading2"/>
        <w:rPr>
          <w:b/>
          <w:noProof/>
          <w:lang w:val="hr-HR"/>
        </w:rPr>
      </w:pPr>
      <w:r w:rsidRPr="00476C79">
        <w:rPr>
          <w:b/>
          <w:noProof/>
          <w:lang w:val="hr-HR"/>
        </w:rPr>
        <w:t>Bilješke uz Izvještaj o prihodima i rashodima, primicima i izdacima</w:t>
      </w:r>
    </w:p>
    <w:p w14:paraId="70CC1A2D" w14:textId="1AEEA1D3" w:rsidR="00A03D3B" w:rsidRPr="00476C79" w:rsidRDefault="00A03D3B" w:rsidP="00A03D3B">
      <w:pPr>
        <w:jc w:val="center"/>
        <w:rPr>
          <w:b/>
          <w:noProof/>
          <w:sz w:val="24"/>
        </w:rPr>
      </w:pPr>
      <w:r w:rsidRPr="00476C79">
        <w:rPr>
          <w:b/>
          <w:noProof/>
          <w:sz w:val="24"/>
        </w:rPr>
        <w:t>za razdoblj</w:t>
      </w:r>
      <w:r w:rsidR="008374B7">
        <w:rPr>
          <w:b/>
          <w:noProof/>
          <w:sz w:val="24"/>
        </w:rPr>
        <w:t xml:space="preserve">e od 1. siječnja do 31. prosinca </w:t>
      </w:r>
      <w:r w:rsidRPr="00476C79">
        <w:rPr>
          <w:b/>
          <w:noProof/>
          <w:sz w:val="24"/>
        </w:rPr>
        <w:t>20</w:t>
      </w:r>
      <w:r w:rsidR="002D669F">
        <w:rPr>
          <w:b/>
          <w:noProof/>
          <w:sz w:val="24"/>
        </w:rPr>
        <w:t>2</w:t>
      </w:r>
      <w:r w:rsidR="00342B9A">
        <w:rPr>
          <w:b/>
          <w:noProof/>
          <w:sz w:val="24"/>
        </w:rPr>
        <w:t>2</w:t>
      </w:r>
      <w:r w:rsidRPr="00476C79">
        <w:rPr>
          <w:b/>
          <w:noProof/>
          <w:sz w:val="24"/>
        </w:rPr>
        <w:t xml:space="preserve">. godine </w:t>
      </w:r>
    </w:p>
    <w:p w14:paraId="611519C5" w14:textId="77777777" w:rsidR="00A03D3B" w:rsidRPr="00476C79" w:rsidRDefault="00A03D3B" w:rsidP="00A03D3B">
      <w:pPr>
        <w:jc w:val="center"/>
        <w:rPr>
          <w:b/>
          <w:noProof/>
          <w:sz w:val="24"/>
        </w:rPr>
      </w:pPr>
      <w:r w:rsidRPr="00476C79">
        <w:rPr>
          <w:b/>
          <w:noProof/>
          <w:sz w:val="24"/>
        </w:rPr>
        <w:t>(Obrazac: PR-RAS)</w:t>
      </w:r>
    </w:p>
    <w:p w14:paraId="018A8A4A" w14:textId="77777777" w:rsidR="00A03D3B" w:rsidRDefault="00A03D3B" w:rsidP="00A03D3B">
      <w:pPr>
        <w:jc w:val="both"/>
        <w:rPr>
          <w:b/>
          <w:noProof/>
          <w:sz w:val="24"/>
        </w:rPr>
      </w:pPr>
    </w:p>
    <w:p w14:paraId="3AE7E5B1" w14:textId="2B751E24" w:rsidR="0055223A" w:rsidRDefault="00DE0FB6" w:rsidP="00A03D3B">
      <w:pPr>
        <w:jc w:val="both"/>
        <w:rPr>
          <w:b/>
          <w:noProof/>
          <w:sz w:val="24"/>
        </w:rPr>
      </w:pPr>
      <w:r w:rsidRPr="005A7621">
        <w:rPr>
          <w:b/>
          <w:noProof/>
          <w:sz w:val="24"/>
        </w:rPr>
        <w:t>Bilješka 1 –</w:t>
      </w:r>
      <w:r w:rsidR="00A30239" w:rsidRPr="005A7621">
        <w:rPr>
          <w:b/>
          <w:noProof/>
          <w:sz w:val="24"/>
        </w:rPr>
        <w:t xml:space="preserve"> </w:t>
      </w:r>
      <w:r w:rsidR="005A7621" w:rsidRPr="005A7621">
        <w:rPr>
          <w:b/>
          <w:noProof/>
          <w:sz w:val="24"/>
        </w:rPr>
        <w:t>8</w:t>
      </w:r>
      <w:r w:rsidRPr="005A7621">
        <w:rPr>
          <w:b/>
          <w:noProof/>
          <w:sz w:val="24"/>
        </w:rPr>
        <w:t>: Prihodi</w:t>
      </w:r>
      <w:r w:rsidR="00730763" w:rsidRPr="005A7621">
        <w:rPr>
          <w:b/>
          <w:noProof/>
          <w:sz w:val="24"/>
        </w:rPr>
        <w:t xml:space="preserve"> poslovanja (</w:t>
      </w:r>
      <w:r w:rsidR="00DC3D53" w:rsidRPr="005A7621">
        <w:rPr>
          <w:b/>
          <w:noProof/>
          <w:sz w:val="24"/>
        </w:rPr>
        <w:t xml:space="preserve">ostvareni </w:t>
      </w:r>
      <w:r w:rsidR="002D669F" w:rsidRPr="005A7621">
        <w:rPr>
          <w:b/>
          <w:noProof/>
          <w:sz w:val="24"/>
        </w:rPr>
        <w:t xml:space="preserve">u ukupnom iznosu od </w:t>
      </w:r>
      <w:r w:rsidR="005A7621" w:rsidRPr="005A7621">
        <w:rPr>
          <w:b/>
          <w:noProof/>
          <w:sz w:val="24"/>
        </w:rPr>
        <w:t xml:space="preserve"> 7.402.122,13 kn</w:t>
      </w:r>
      <w:r w:rsidR="00EF0AD3" w:rsidRPr="005A7621">
        <w:rPr>
          <w:b/>
          <w:noProof/>
          <w:sz w:val="24"/>
        </w:rPr>
        <w:t>)</w:t>
      </w:r>
      <w:r w:rsidR="00EF0AD3">
        <w:rPr>
          <w:b/>
          <w:noProof/>
          <w:sz w:val="24"/>
        </w:rPr>
        <w:t xml:space="preserve"> </w:t>
      </w:r>
    </w:p>
    <w:p w14:paraId="6D63829A" w14:textId="77777777" w:rsidR="00730763" w:rsidRPr="00476C79" w:rsidRDefault="00730763" w:rsidP="0055223A">
      <w:pPr>
        <w:jc w:val="both"/>
        <w:rPr>
          <w:b/>
          <w:noProof/>
          <w:sz w:val="24"/>
        </w:rPr>
      </w:pPr>
    </w:p>
    <w:p w14:paraId="1D96484E" w14:textId="77777777" w:rsidR="00DE0FB6" w:rsidRDefault="00DE0FB6" w:rsidP="00A03D3B">
      <w:pPr>
        <w:jc w:val="both"/>
        <w:rPr>
          <w:noProof/>
          <w:sz w:val="24"/>
        </w:rPr>
      </w:pPr>
    </w:p>
    <w:p w14:paraId="2960A3A4" w14:textId="77777777" w:rsidR="00A03D3B" w:rsidRPr="002126C2" w:rsidRDefault="00A03D3B" w:rsidP="00A03D3B">
      <w:pPr>
        <w:jc w:val="both"/>
        <w:rPr>
          <w:b/>
          <w:noProof/>
          <w:sz w:val="24"/>
        </w:rPr>
      </w:pPr>
      <w:r w:rsidRPr="002126C2">
        <w:rPr>
          <w:b/>
          <w:noProof/>
          <w:sz w:val="24"/>
        </w:rPr>
        <w:t>Bilješka 1.</w:t>
      </w:r>
    </w:p>
    <w:p w14:paraId="7B72931B" w14:textId="30AC96C5" w:rsidR="00D77044" w:rsidRPr="00680B4A" w:rsidRDefault="00FC37EA" w:rsidP="00A03D3B">
      <w:pPr>
        <w:jc w:val="both"/>
        <w:rPr>
          <w:b/>
          <w:noProof/>
          <w:sz w:val="24"/>
        </w:rPr>
      </w:pPr>
      <w:r>
        <w:rPr>
          <w:noProof/>
          <w:sz w:val="24"/>
        </w:rPr>
        <w:tab/>
      </w:r>
      <w:r w:rsidR="00A03D3B" w:rsidRPr="00476C79">
        <w:rPr>
          <w:noProof/>
          <w:sz w:val="24"/>
        </w:rPr>
        <w:t xml:space="preserve"> </w:t>
      </w:r>
      <w:r w:rsidR="00A03D3B" w:rsidRPr="00680B4A">
        <w:rPr>
          <w:b/>
          <w:noProof/>
          <w:sz w:val="24"/>
        </w:rPr>
        <w:t xml:space="preserve">Prihodi poslovanja </w:t>
      </w:r>
      <w:r w:rsidRPr="00680B4A">
        <w:rPr>
          <w:b/>
          <w:noProof/>
          <w:sz w:val="24"/>
        </w:rPr>
        <w:t xml:space="preserve">(6) </w:t>
      </w:r>
      <w:r w:rsidR="00A03D3B" w:rsidRPr="00680B4A">
        <w:rPr>
          <w:b/>
          <w:noProof/>
          <w:sz w:val="24"/>
        </w:rPr>
        <w:t>u razdoblj</w:t>
      </w:r>
      <w:r w:rsidR="003701A0" w:rsidRPr="00680B4A">
        <w:rPr>
          <w:b/>
          <w:noProof/>
          <w:sz w:val="24"/>
        </w:rPr>
        <w:t xml:space="preserve">u od 1. siječnja do </w:t>
      </w:r>
      <w:r w:rsidR="008374B7" w:rsidRPr="00680B4A">
        <w:rPr>
          <w:b/>
          <w:noProof/>
          <w:sz w:val="24"/>
        </w:rPr>
        <w:t>31. prosinca</w:t>
      </w:r>
      <w:r w:rsidR="00A03D3B" w:rsidRPr="00680B4A">
        <w:rPr>
          <w:b/>
          <w:noProof/>
          <w:sz w:val="24"/>
        </w:rPr>
        <w:t xml:space="preserve"> 20</w:t>
      </w:r>
      <w:r w:rsidR="003701A0" w:rsidRPr="00680B4A">
        <w:rPr>
          <w:b/>
          <w:noProof/>
          <w:sz w:val="24"/>
        </w:rPr>
        <w:t>2</w:t>
      </w:r>
      <w:r w:rsidR="00680B4A" w:rsidRPr="00680B4A">
        <w:rPr>
          <w:b/>
          <w:noProof/>
          <w:sz w:val="24"/>
        </w:rPr>
        <w:t>2</w:t>
      </w:r>
      <w:r w:rsidR="00A03D3B" w:rsidRPr="00680B4A">
        <w:rPr>
          <w:b/>
          <w:noProof/>
          <w:sz w:val="24"/>
        </w:rPr>
        <w:t xml:space="preserve">. godine ostvareni su u iznosu od </w:t>
      </w:r>
      <w:r w:rsidR="00680B4A" w:rsidRPr="00680B4A">
        <w:rPr>
          <w:b/>
          <w:noProof/>
          <w:sz w:val="24"/>
        </w:rPr>
        <w:t>7.203.351,10</w:t>
      </w:r>
      <w:r w:rsidR="008374B7" w:rsidRPr="00680B4A">
        <w:rPr>
          <w:b/>
          <w:noProof/>
          <w:sz w:val="24"/>
        </w:rPr>
        <w:t xml:space="preserve"> </w:t>
      </w:r>
      <w:r w:rsidR="00680B4A" w:rsidRPr="00680B4A">
        <w:rPr>
          <w:b/>
          <w:noProof/>
          <w:sz w:val="24"/>
        </w:rPr>
        <w:t>kn, indeks s obzirom na proteklu godinu je</w:t>
      </w:r>
      <w:r w:rsidR="00B2702F" w:rsidRPr="00680B4A">
        <w:rPr>
          <w:b/>
          <w:noProof/>
          <w:sz w:val="24"/>
        </w:rPr>
        <w:t xml:space="preserve"> </w:t>
      </w:r>
      <w:r w:rsidR="00680B4A" w:rsidRPr="00680B4A">
        <w:rPr>
          <w:b/>
          <w:noProof/>
          <w:sz w:val="24"/>
        </w:rPr>
        <w:t>128,5</w:t>
      </w:r>
      <w:r w:rsidR="00F83FF6" w:rsidRPr="00680B4A">
        <w:rPr>
          <w:b/>
          <w:noProof/>
          <w:sz w:val="24"/>
        </w:rPr>
        <w:t>.</w:t>
      </w:r>
    </w:p>
    <w:p w14:paraId="75826C6A" w14:textId="77777777" w:rsidR="00A03D3B" w:rsidRPr="00476C79" w:rsidRDefault="0089023E" w:rsidP="00A03D3B">
      <w:pPr>
        <w:jc w:val="both"/>
        <w:rPr>
          <w:noProof/>
          <w:sz w:val="24"/>
        </w:rPr>
      </w:pPr>
      <w:r>
        <w:rPr>
          <w:noProof/>
          <w:sz w:val="24"/>
        </w:rPr>
        <w:t>Detaljnija razrada po pojedinoj</w:t>
      </w:r>
      <w:r w:rsidR="00E059EA">
        <w:rPr>
          <w:noProof/>
          <w:sz w:val="24"/>
        </w:rPr>
        <w:t xml:space="preserve"> vrsti prihoda navedena je u nastavku. </w:t>
      </w:r>
    </w:p>
    <w:p w14:paraId="27861738" w14:textId="77777777" w:rsidR="00A03D3B" w:rsidRPr="00476C79" w:rsidRDefault="00A03D3B" w:rsidP="00A03D3B">
      <w:pPr>
        <w:jc w:val="both"/>
        <w:rPr>
          <w:noProof/>
          <w:sz w:val="24"/>
        </w:rPr>
      </w:pPr>
    </w:p>
    <w:p w14:paraId="5E358ACC" w14:textId="77777777" w:rsidR="00A03D3B" w:rsidRPr="002126C2" w:rsidRDefault="00A03D3B" w:rsidP="00A03D3B">
      <w:pPr>
        <w:jc w:val="both"/>
        <w:rPr>
          <w:b/>
          <w:noProof/>
          <w:sz w:val="24"/>
        </w:rPr>
      </w:pPr>
      <w:r w:rsidRPr="002126C2">
        <w:rPr>
          <w:b/>
          <w:noProof/>
          <w:sz w:val="24"/>
        </w:rPr>
        <w:t>Bilješka 2.</w:t>
      </w:r>
    </w:p>
    <w:p w14:paraId="471A8A94" w14:textId="7AD1E1EB" w:rsidR="00A03D3B" w:rsidRPr="00476C79" w:rsidRDefault="00FC37EA" w:rsidP="00A03D3B">
      <w:pPr>
        <w:jc w:val="both"/>
        <w:rPr>
          <w:noProof/>
          <w:sz w:val="24"/>
        </w:rPr>
      </w:pPr>
      <w:r>
        <w:rPr>
          <w:noProof/>
          <w:sz w:val="24"/>
        </w:rPr>
        <w:tab/>
      </w:r>
      <w:r w:rsidR="00A03D3B" w:rsidRPr="00680B4A">
        <w:rPr>
          <w:b/>
          <w:noProof/>
          <w:sz w:val="24"/>
        </w:rPr>
        <w:t xml:space="preserve">Porez i prirez na </w:t>
      </w:r>
      <w:r w:rsidR="0089023E" w:rsidRPr="00680B4A">
        <w:rPr>
          <w:b/>
          <w:noProof/>
          <w:sz w:val="24"/>
        </w:rPr>
        <w:t>dohodak</w:t>
      </w:r>
      <w:r w:rsidRPr="00680B4A">
        <w:rPr>
          <w:b/>
          <w:noProof/>
          <w:sz w:val="24"/>
        </w:rPr>
        <w:t xml:space="preserve"> (611)</w:t>
      </w:r>
      <w:r w:rsidR="0089023E" w:rsidRPr="00680B4A">
        <w:rPr>
          <w:b/>
          <w:noProof/>
          <w:sz w:val="24"/>
        </w:rPr>
        <w:t xml:space="preserve"> os</w:t>
      </w:r>
      <w:r w:rsidRPr="00680B4A">
        <w:rPr>
          <w:b/>
          <w:noProof/>
          <w:sz w:val="24"/>
        </w:rPr>
        <w:t xml:space="preserve">tvaren je u iznosu od </w:t>
      </w:r>
      <w:r w:rsidR="00680B4A" w:rsidRPr="00680B4A">
        <w:rPr>
          <w:b/>
          <w:noProof/>
          <w:sz w:val="24"/>
        </w:rPr>
        <w:t>1.514.824,34</w:t>
      </w:r>
      <w:r w:rsidR="00680B4A" w:rsidRPr="00476C79">
        <w:rPr>
          <w:noProof/>
          <w:sz w:val="24"/>
        </w:rPr>
        <w:t xml:space="preserve"> </w:t>
      </w:r>
      <w:r w:rsidR="00A03D3B" w:rsidRPr="00680B4A">
        <w:rPr>
          <w:b/>
          <w:noProof/>
          <w:sz w:val="24"/>
        </w:rPr>
        <w:t>kn</w:t>
      </w:r>
      <w:r w:rsidR="00A03D3B" w:rsidRPr="00476C79">
        <w:rPr>
          <w:noProof/>
          <w:sz w:val="24"/>
        </w:rPr>
        <w:t>. Obuhvaća sljedeće skupine poreza i prireza na dohodak:</w:t>
      </w:r>
    </w:p>
    <w:p w14:paraId="60431AC4" w14:textId="77777777" w:rsidR="00A03D3B" w:rsidRPr="00476C79" w:rsidRDefault="00A03D3B" w:rsidP="00A03D3B">
      <w:pPr>
        <w:jc w:val="both"/>
        <w:rPr>
          <w:noProof/>
          <w:sz w:val="24"/>
        </w:rPr>
      </w:pPr>
    </w:p>
    <w:p w14:paraId="0966CA97" w14:textId="77777777" w:rsidR="00A03D3B" w:rsidRPr="00476C79" w:rsidRDefault="00A03D3B" w:rsidP="00A03D3B">
      <w:pPr>
        <w:jc w:val="both"/>
        <w:rPr>
          <w:noProof/>
          <w:sz w:val="24"/>
        </w:rPr>
      </w:pPr>
      <w:r w:rsidRPr="00476C79">
        <w:rPr>
          <w:noProof/>
          <w:sz w:val="24"/>
        </w:rPr>
        <w:tab/>
        <w:t>- porez i prirez na dohodak od nesamostalnog rada</w:t>
      </w:r>
      <w:r w:rsidRPr="00476C79">
        <w:rPr>
          <w:noProof/>
          <w:sz w:val="24"/>
        </w:rPr>
        <w:tab/>
      </w:r>
      <w:r w:rsidRPr="00476C79">
        <w:rPr>
          <w:noProof/>
          <w:sz w:val="24"/>
        </w:rPr>
        <w:tab/>
      </w:r>
      <w:r w:rsidRPr="00476C79">
        <w:rPr>
          <w:noProof/>
          <w:sz w:val="24"/>
        </w:rPr>
        <w:tab/>
      </w:r>
      <w:r w:rsidR="008374B7">
        <w:rPr>
          <w:noProof/>
          <w:sz w:val="24"/>
        </w:rPr>
        <w:t>1.588.176,87</w:t>
      </w:r>
      <w:r w:rsidRPr="00476C79">
        <w:rPr>
          <w:noProof/>
          <w:sz w:val="24"/>
        </w:rPr>
        <w:t xml:space="preserve"> kn</w:t>
      </w:r>
    </w:p>
    <w:p w14:paraId="4776C039" w14:textId="77777777" w:rsidR="00A03D3B" w:rsidRPr="00476C79" w:rsidRDefault="00A03D3B" w:rsidP="00A03D3B">
      <w:pPr>
        <w:jc w:val="both"/>
        <w:rPr>
          <w:noProof/>
          <w:sz w:val="24"/>
        </w:rPr>
      </w:pPr>
      <w:r w:rsidRPr="00476C79">
        <w:rPr>
          <w:noProof/>
          <w:sz w:val="24"/>
        </w:rPr>
        <w:tab/>
        <w:t>- porez i prirez na dohodak od samostalnih djelatnosti</w:t>
      </w:r>
      <w:r w:rsidRPr="00476C79">
        <w:rPr>
          <w:noProof/>
          <w:sz w:val="24"/>
        </w:rPr>
        <w:tab/>
      </w:r>
      <w:r w:rsidRPr="00476C79">
        <w:rPr>
          <w:noProof/>
          <w:sz w:val="24"/>
        </w:rPr>
        <w:tab/>
      </w:r>
      <w:r w:rsidR="005B2474">
        <w:rPr>
          <w:noProof/>
          <w:sz w:val="24"/>
        </w:rPr>
        <w:t xml:space="preserve">     </w:t>
      </w:r>
      <w:r w:rsidR="008374B7">
        <w:rPr>
          <w:noProof/>
          <w:sz w:val="24"/>
        </w:rPr>
        <w:t>95.580,76</w:t>
      </w:r>
      <w:r w:rsidRPr="00476C79">
        <w:rPr>
          <w:noProof/>
          <w:sz w:val="24"/>
        </w:rPr>
        <w:t xml:space="preserve"> kn</w:t>
      </w:r>
    </w:p>
    <w:p w14:paraId="31B91B7B" w14:textId="77777777" w:rsidR="00A03D3B" w:rsidRPr="00476C79" w:rsidRDefault="00A03D3B" w:rsidP="00A03D3B">
      <w:pPr>
        <w:jc w:val="both"/>
        <w:rPr>
          <w:noProof/>
          <w:sz w:val="24"/>
        </w:rPr>
      </w:pPr>
      <w:r w:rsidRPr="00476C79">
        <w:rPr>
          <w:noProof/>
          <w:sz w:val="24"/>
        </w:rPr>
        <w:tab/>
        <w:t>- porez i prirez na dohodak od imovine i imovinskih prava</w:t>
      </w:r>
      <w:r w:rsidRPr="00476C79">
        <w:rPr>
          <w:noProof/>
          <w:sz w:val="24"/>
        </w:rPr>
        <w:tab/>
      </w:r>
      <w:r w:rsidRPr="00476C79">
        <w:rPr>
          <w:noProof/>
          <w:sz w:val="24"/>
        </w:rPr>
        <w:tab/>
        <w:t xml:space="preserve">   </w:t>
      </w:r>
      <w:r w:rsidR="005B2474">
        <w:rPr>
          <w:noProof/>
          <w:sz w:val="24"/>
        </w:rPr>
        <w:t xml:space="preserve">  </w:t>
      </w:r>
      <w:r w:rsidR="008374B7">
        <w:rPr>
          <w:noProof/>
          <w:sz w:val="24"/>
        </w:rPr>
        <w:t xml:space="preserve">60.182,73 </w:t>
      </w:r>
      <w:r w:rsidRPr="00476C79">
        <w:rPr>
          <w:noProof/>
          <w:sz w:val="24"/>
        </w:rPr>
        <w:t>kn</w:t>
      </w:r>
    </w:p>
    <w:p w14:paraId="2560102E" w14:textId="77777777" w:rsidR="00A03D3B" w:rsidRDefault="00A03D3B" w:rsidP="00A03D3B">
      <w:pPr>
        <w:jc w:val="both"/>
        <w:rPr>
          <w:noProof/>
          <w:sz w:val="24"/>
        </w:rPr>
      </w:pPr>
      <w:r w:rsidRPr="00476C79">
        <w:rPr>
          <w:noProof/>
          <w:sz w:val="24"/>
        </w:rPr>
        <w:tab/>
        <w:t>- por</w:t>
      </w:r>
      <w:r w:rsidR="00A04842">
        <w:rPr>
          <w:noProof/>
          <w:sz w:val="24"/>
        </w:rPr>
        <w:t xml:space="preserve">ez i prirez na dohodak od kapitala                       </w:t>
      </w:r>
      <w:r>
        <w:rPr>
          <w:noProof/>
          <w:sz w:val="24"/>
        </w:rPr>
        <w:tab/>
      </w:r>
      <w:r w:rsidR="00A04842">
        <w:rPr>
          <w:noProof/>
          <w:sz w:val="24"/>
        </w:rPr>
        <w:tab/>
      </w:r>
      <w:r w:rsidRPr="00753376">
        <w:rPr>
          <w:noProof/>
          <w:sz w:val="24"/>
        </w:rPr>
        <w:t xml:space="preserve">    </w:t>
      </w:r>
      <w:r w:rsidR="008374B7">
        <w:rPr>
          <w:noProof/>
          <w:sz w:val="24"/>
        </w:rPr>
        <w:t xml:space="preserve"> 18.465,10</w:t>
      </w:r>
      <w:r w:rsidRPr="00753376">
        <w:rPr>
          <w:noProof/>
          <w:sz w:val="24"/>
        </w:rPr>
        <w:t xml:space="preserve"> kn</w:t>
      </w:r>
    </w:p>
    <w:p w14:paraId="71598E06" w14:textId="77777777" w:rsidR="00AA43A7" w:rsidRPr="00753376" w:rsidRDefault="00AA43A7" w:rsidP="00AA43A7">
      <w:pPr>
        <w:tabs>
          <w:tab w:val="left" w:pos="8055"/>
        </w:tabs>
        <w:jc w:val="both"/>
        <w:rPr>
          <w:noProof/>
          <w:sz w:val="24"/>
        </w:rPr>
      </w:pPr>
      <w:r>
        <w:rPr>
          <w:noProof/>
          <w:sz w:val="24"/>
        </w:rPr>
        <w:t xml:space="preserve">            - porez i prireza na dohodak po godišnjoj prijavi            </w:t>
      </w:r>
      <w:r w:rsidR="002126C2">
        <w:rPr>
          <w:noProof/>
          <w:sz w:val="24"/>
        </w:rPr>
        <w:t xml:space="preserve">                      33</w:t>
      </w:r>
      <w:r w:rsidR="005B2474">
        <w:rPr>
          <w:noProof/>
          <w:sz w:val="24"/>
        </w:rPr>
        <w:t>.</w:t>
      </w:r>
      <w:r w:rsidR="002126C2">
        <w:rPr>
          <w:noProof/>
          <w:sz w:val="24"/>
        </w:rPr>
        <w:t>842</w:t>
      </w:r>
      <w:r w:rsidR="005B2474">
        <w:rPr>
          <w:noProof/>
          <w:sz w:val="24"/>
        </w:rPr>
        <w:t>,</w:t>
      </w:r>
      <w:r w:rsidR="002126C2">
        <w:rPr>
          <w:noProof/>
          <w:sz w:val="24"/>
        </w:rPr>
        <w:t>11</w:t>
      </w:r>
      <w:r>
        <w:rPr>
          <w:noProof/>
          <w:sz w:val="24"/>
        </w:rPr>
        <w:t xml:space="preserve"> kn</w:t>
      </w:r>
    </w:p>
    <w:p w14:paraId="13AA69CE" w14:textId="77777777" w:rsidR="00A03D3B" w:rsidRPr="00753376" w:rsidRDefault="00A03D3B" w:rsidP="00A03D3B">
      <w:pPr>
        <w:jc w:val="both"/>
        <w:rPr>
          <w:noProof/>
          <w:sz w:val="24"/>
        </w:rPr>
      </w:pPr>
      <w:r w:rsidRPr="00753376">
        <w:rPr>
          <w:noProof/>
          <w:sz w:val="24"/>
        </w:rPr>
        <w:tab/>
      </w:r>
      <w:r>
        <w:rPr>
          <w:noProof/>
          <w:sz w:val="24"/>
        </w:rPr>
        <w:t xml:space="preserve">- povrat poreza i prireza na dohodak po godišnjoj </w:t>
      </w:r>
      <w:r w:rsidRPr="00753376">
        <w:rPr>
          <w:noProof/>
          <w:sz w:val="24"/>
          <w:u w:val="single"/>
        </w:rPr>
        <w:t>prijavi</w:t>
      </w:r>
      <w:r w:rsidRPr="00753376">
        <w:rPr>
          <w:noProof/>
          <w:sz w:val="24"/>
          <w:u w:val="single"/>
        </w:rPr>
        <w:tab/>
      </w:r>
      <w:r w:rsidRPr="00753376">
        <w:rPr>
          <w:noProof/>
          <w:sz w:val="24"/>
          <w:u w:val="single"/>
        </w:rPr>
        <w:tab/>
      </w:r>
      <w:r w:rsidR="00A04842">
        <w:rPr>
          <w:noProof/>
          <w:sz w:val="24"/>
          <w:u w:val="single"/>
        </w:rPr>
        <w:t xml:space="preserve">  </w:t>
      </w:r>
      <w:r w:rsidR="005B2474">
        <w:rPr>
          <w:noProof/>
          <w:sz w:val="24"/>
          <w:u w:val="single"/>
        </w:rPr>
        <w:t>-2</w:t>
      </w:r>
      <w:r w:rsidR="002126C2">
        <w:rPr>
          <w:noProof/>
          <w:sz w:val="24"/>
          <w:u w:val="single"/>
        </w:rPr>
        <w:t>81</w:t>
      </w:r>
      <w:r w:rsidR="005B2474">
        <w:rPr>
          <w:noProof/>
          <w:sz w:val="24"/>
          <w:u w:val="single"/>
        </w:rPr>
        <w:t>.</w:t>
      </w:r>
      <w:r w:rsidR="002126C2">
        <w:rPr>
          <w:noProof/>
          <w:sz w:val="24"/>
          <w:u w:val="single"/>
        </w:rPr>
        <w:t>423,2</w:t>
      </w:r>
      <w:r w:rsidR="005B2474">
        <w:rPr>
          <w:noProof/>
          <w:sz w:val="24"/>
          <w:u w:val="single"/>
        </w:rPr>
        <w:t>3</w:t>
      </w:r>
      <w:r w:rsidRPr="00753376">
        <w:rPr>
          <w:noProof/>
          <w:sz w:val="24"/>
          <w:u w:val="single"/>
        </w:rPr>
        <w:t xml:space="preserve"> kn</w:t>
      </w:r>
    </w:p>
    <w:p w14:paraId="0BA9AD6D" w14:textId="77777777" w:rsidR="00A03D3B" w:rsidRDefault="002126C2" w:rsidP="00A03D3B">
      <w:pPr>
        <w:jc w:val="both"/>
        <w:rPr>
          <w:noProof/>
          <w:sz w:val="24"/>
        </w:rPr>
      </w:pP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t xml:space="preserve">Ukupno:        </w:t>
      </w:r>
      <w:r w:rsidR="005B2474">
        <w:rPr>
          <w:noProof/>
          <w:sz w:val="24"/>
        </w:rPr>
        <w:t xml:space="preserve"> </w:t>
      </w:r>
      <w:r w:rsidR="008374B7">
        <w:rPr>
          <w:noProof/>
          <w:sz w:val="24"/>
        </w:rPr>
        <w:t xml:space="preserve"> 1.514.824,34</w:t>
      </w:r>
      <w:r w:rsidR="00A03D3B" w:rsidRPr="00476C79">
        <w:rPr>
          <w:noProof/>
          <w:sz w:val="24"/>
        </w:rPr>
        <w:t xml:space="preserve"> k</w:t>
      </w:r>
      <w:r w:rsidR="00A03D3B">
        <w:rPr>
          <w:noProof/>
          <w:sz w:val="24"/>
        </w:rPr>
        <w:t>n</w:t>
      </w:r>
    </w:p>
    <w:p w14:paraId="076EDACF" w14:textId="19890E12" w:rsidR="00A03D3B" w:rsidRPr="00476C79" w:rsidRDefault="00A03D3B" w:rsidP="00A03D3B">
      <w:pPr>
        <w:jc w:val="both"/>
        <w:rPr>
          <w:noProof/>
          <w:sz w:val="24"/>
        </w:rPr>
      </w:pPr>
      <w:r>
        <w:rPr>
          <w:noProof/>
          <w:sz w:val="24"/>
        </w:rPr>
        <w:t>U odnosu na isto razdoblje protekle g</w:t>
      </w:r>
      <w:r w:rsidR="005B2474">
        <w:rPr>
          <w:noProof/>
          <w:sz w:val="24"/>
        </w:rPr>
        <w:t xml:space="preserve">odine ostvareno </w:t>
      </w:r>
      <w:r w:rsidR="005B2474" w:rsidRPr="00680B4A">
        <w:rPr>
          <w:noProof/>
          <w:sz w:val="24"/>
        </w:rPr>
        <w:t xml:space="preserve">je </w:t>
      </w:r>
      <w:r w:rsidR="00680B4A" w:rsidRPr="00680B4A">
        <w:rPr>
          <w:noProof/>
          <w:sz w:val="24"/>
        </w:rPr>
        <w:t>113,3</w:t>
      </w:r>
      <w:r w:rsidR="005B2474" w:rsidRPr="00680B4A">
        <w:rPr>
          <w:noProof/>
          <w:sz w:val="24"/>
        </w:rPr>
        <w:t>% više prihoda.</w:t>
      </w:r>
    </w:p>
    <w:p w14:paraId="42CCF11E" w14:textId="77777777" w:rsidR="00A03D3B" w:rsidRPr="00476C79" w:rsidRDefault="00A03D3B" w:rsidP="00A03D3B">
      <w:pPr>
        <w:jc w:val="both"/>
        <w:rPr>
          <w:noProof/>
          <w:sz w:val="24"/>
        </w:rPr>
      </w:pPr>
    </w:p>
    <w:p w14:paraId="4B4AF566" w14:textId="77777777" w:rsidR="00A03D3B" w:rsidRPr="002126C2" w:rsidRDefault="00A03D3B" w:rsidP="00A03D3B">
      <w:pPr>
        <w:jc w:val="both"/>
        <w:rPr>
          <w:b/>
          <w:noProof/>
          <w:sz w:val="24"/>
        </w:rPr>
      </w:pPr>
      <w:r w:rsidRPr="002126C2">
        <w:rPr>
          <w:b/>
          <w:noProof/>
          <w:sz w:val="24"/>
        </w:rPr>
        <w:t>Bilješka 3.</w:t>
      </w:r>
    </w:p>
    <w:p w14:paraId="15B51A4E" w14:textId="77777777" w:rsidR="00A03D3B" w:rsidRPr="00476C79" w:rsidRDefault="00EB4E90" w:rsidP="00A03D3B">
      <w:pPr>
        <w:jc w:val="both"/>
        <w:rPr>
          <w:noProof/>
          <w:sz w:val="24"/>
        </w:rPr>
      </w:pPr>
      <w:r>
        <w:rPr>
          <w:noProof/>
          <w:sz w:val="24"/>
        </w:rPr>
        <w:tab/>
      </w:r>
      <w:r w:rsidR="00A03D3B" w:rsidRPr="00680B4A">
        <w:rPr>
          <w:b/>
          <w:noProof/>
          <w:sz w:val="24"/>
        </w:rPr>
        <w:t>Porezi na imovinu</w:t>
      </w:r>
      <w:r w:rsidRPr="00680B4A">
        <w:rPr>
          <w:b/>
          <w:noProof/>
          <w:sz w:val="24"/>
        </w:rPr>
        <w:t xml:space="preserve"> (613)</w:t>
      </w:r>
      <w:r w:rsidR="00A03D3B" w:rsidRPr="00476C79">
        <w:rPr>
          <w:noProof/>
          <w:sz w:val="24"/>
        </w:rPr>
        <w:t xml:space="preserve"> obuhvaćaju sljedeće poreze:</w:t>
      </w:r>
    </w:p>
    <w:p w14:paraId="5FBEEA6A" w14:textId="77777777" w:rsidR="00A03D3B" w:rsidRPr="00476C79" w:rsidRDefault="00A03D3B" w:rsidP="00A03D3B">
      <w:pPr>
        <w:jc w:val="both"/>
        <w:rPr>
          <w:noProof/>
          <w:sz w:val="24"/>
        </w:rPr>
      </w:pPr>
      <w:r w:rsidRPr="00476C79">
        <w:rPr>
          <w:noProof/>
          <w:sz w:val="24"/>
        </w:rPr>
        <w:tab/>
      </w:r>
      <w:r w:rsidRPr="00476C79">
        <w:rPr>
          <w:noProof/>
          <w:sz w:val="24"/>
        </w:rPr>
        <w:tab/>
      </w:r>
      <w:r w:rsidRPr="00476C79">
        <w:rPr>
          <w:noProof/>
          <w:sz w:val="24"/>
        </w:rPr>
        <w:tab/>
      </w:r>
      <w:r w:rsidRPr="00476C79">
        <w:rPr>
          <w:noProof/>
          <w:sz w:val="24"/>
        </w:rPr>
        <w:tab/>
      </w:r>
      <w:r w:rsidRPr="00476C79">
        <w:rPr>
          <w:noProof/>
          <w:sz w:val="24"/>
        </w:rPr>
        <w:tab/>
      </w:r>
      <w:r w:rsidRPr="00476C79">
        <w:rPr>
          <w:noProof/>
          <w:sz w:val="24"/>
        </w:rPr>
        <w:tab/>
        <w:t xml:space="preserve">    </w:t>
      </w:r>
    </w:p>
    <w:p w14:paraId="3A33DAAC" w14:textId="77777777" w:rsidR="00EB4E90" w:rsidRDefault="00A03D3B" w:rsidP="00EB4E90">
      <w:pPr>
        <w:ind w:left="708" w:firstLine="12"/>
        <w:jc w:val="both"/>
        <w:rPr>
          <w:noProof/>
          <w:sz w:val="24"/>
        </w:rPr>
      </w:pPr>
      <w:r w:rsidRPr="00476C79">
        <w:rPr>
          <w:noProof/>
          <w:sz w:val="24"/>
        </w:rPr>
        <w:t xml:space="preserve">- </w:t>
      </w:r>
      <w:r w:rsidR="00EB4E90">
        <w:rPr>
          <w:noProof/>
          <w:sz w:val="24"/>
        </w:rPr>
        <w:t xml:space="preserve">stalni porezi na nepokretnu imovinu 6131 </w:t>
      </w:r>
      <w:r w:rsidR="00EB4E90">
        <w:rPr>
          <w:noProof/>
          <w:sz w:val="24"/>
        </w:rPr>
        <w:tab/>
      </w:r>
      <w:r w:rsidR="00EB4E90">
        <w:rPr>
          <w:noProof/>
          <w:sz w:val="24"/>
        </w:rPr>
        <w:tab/>
      </w:r>
      <w:r w:rsidR="00EB4E90">
        <w:rPr>
          <w:noProof/>
          <w:sz w:val="24"/>
        </w:rPr>
        <w:tab/>
      </w:r>
      <w:r w:rsidR="00EB4E90">
        <w:rPr>
          <w:noProof/>
          <w:sz w:val="24"/>
        </w:rPr>
        <w:tab/>
      </w:r>
      <w:r w:rsidR="002126C2">
        <w:rPr>
          <w:noProof/>
          <w:sz w:val="24"/>
        </w:rPr>
        <w:t>126.722,58</w:t>
      </w:r>
      <w:r w:rsidR="00EB4E90">
        <w:rPr>
          <w:noProof/>
          <w:sz w:val="24"/>
        </w:rPr>
        <w:t xml:space="preserve"> kn</w:t>
      </w:r>
      <w:r w:rsidR="00EB4E90" w:rsidRPr="00476C79">
        <w:rPr>
          <w:noProof/>
          <w:sz w:val="24"/>
        </w:rPr>
        <w:t xml:space="preserve">    </w:t>
      </w:r>
      <w:r w:rsidR="00EB4E90">
        <w:rPr>
          <w:noProof/>
          <w:sz w:val="24"/>
        </w:rPr>
        <w:t xml:space="preserve">  </w:t>
      </w:r>
      <w:r w:rsidR="00EB4E90">
        <w:rPr>
          <w:noProof/>
          <w:sz w:val="24"/>
        </w:rPr>
        <w:tab/>
      </w:r>
    </w:p>
    <w:p w14:paraId="7258BD1E" w14:textId="77777777" w:rsidR="00A03D3B" w:rsidRPr="00476C79" w:rsidRDefault="00EB4E90" w:rsidP="00EB4E90">
      <w:pPr>
        <w:ind w:left="708" w:firstLine="12"/>
        <w:jc w:val="both"/>
        <w:rPr>
          <w:noProof/>
          <w:sz w:val="24"/>
        </w:rPr>
      </w:pPr>
      <w:r>
        <w:rPr>
          <w:noProof/>
          <w:sz w:val="24"/>
        </w:rPr>
        <w:t>(</w:t>
      </w:r>
      <w:r w:rsidR="00A03D3B" w:rsidRPr="00476C79">
        <w:rPr>
          <w:noProof/>
          <w:sz w:val="24"/>
        </w:rPr>
        <w:t>porez na kuće za odmor</w:t>
      </w:r>
      <w:r>
        <w:rPr>
          <w:noProof/>
          <w:sz w:val="24"/>
        </w:rPr>
        <w:t xml:space="preserve">, porezi na korištenje  javnih površina) </w:t>
      </w:r>
      <w:r w:rsidR="00A03D3B" w:rsidRPr="00476C79">
        <w:rPr>
          <w:noProof/>
          <w:sz w:val="24"/>
        </w:rPr>
        <w:tab/>
      </w:r>
      <w:r w:rsidR="00A03D3B" w:rsidRPr="00476C79">
        <w:rPr>
          <w:noProof/>
          <w:sz w:val="24"/>
        </w:rPr>
        <w:tab/>
      </w:r>
      <w:r w:rsidR="005F70C9">
        <w:rPr>
          <w:noProof/>
          <w:sz w:val="24"/>
        </w:rPr>
        <w:t xml:space="preserve">         </w:t>
      </w:r>
      <w:r w:rsidR="00A03D3B">
        <w:rPr>
          <w:noProof/>
          <w:sz w:val="24"/>
        </w:rPr>
        <w:t xml:space="preserve">  </w:t>
      </w:r>
      <w:r w:rsidR="00A03D3B">
        <w:rPr>
          <w:noProof/>
          <w:sz w:val="24"/>
        </w:rPr>
        <w:tab/>
        <w:t xml:space="preserve">  </w:t>
      </w:r>
      <w:r>
        <w:rPr>
          <w:noProof/>
          <w:sz w:val="24"/>
        </w:rPr>
        <w:tab/>
      </w:r>
      <w:r>
        <w:rPr>
          <w:noProof/>
          <w:sz w:val="24"/>
        </w:rPr>
        <w:tab/>
      </w:r>
      <w:r>
        <w:rPr>
          <w:noProof/>
          <w:sz w:val="24"/>
        </w:rPr>
        <w:tab/>
      </w:r>
      <w:r>
        <w:rPr>
          <w:noProof/>
          <w:sz w:val="24"/>
        </w:rPr>
        <w:tab/>
      </w:r>
      <w:r w:rsidR="00A03D3B">
        <w:rPr>
          <w:noProof/>
          <w:sz w:val="24"/>
        </w:rPr>
        <w:t xml:space="preserve"> </w:t>
      </w:r>
    </w:p>
    <w:p w14:paraId="515C106C" w14:textId="77777777" w:rsidR="00AB73D9" w:rsidRDefault="00A03D3B" w:rsidP="00A03D3B">
      <w:pPr>
        <w:ind w:firstLine="720"/>
        <w:jc w:val="both"/>
        <w:rPr>
          <w:noProof/>
          <w:sz w:val="24"/>
        </w:rPr>
      </w:pPr>
      <w:r w:rsidRPr="00476C79">
        <w:rPr>
          <w:noProof/>
          <w:sz w:val="24"/>
        </w:rPr>
        <w:t xml:space="preserve">- </w:t>
      </w:r>
      <w:r w:rsidR="00AB73D9">
        <w:rPr>
          <w:noProof/>
          <w:sz w:val="24"/>
        </w:rPr>
        <w:t>povremeni porezi na imovinu 6134</w:t>
      </w:r>
    </w:p>
    <w:p w14:paraId="53EEE80F" w14:textId="77777777" w:rsidR="00A03D3B" w:rsidRPr="00476C79" w:rsidRDefault="00AB73D9" w:rsidP="00A03D3B">
      <w:pPr>
        <w:ind w:firstLine="720"/>
        <w:jc w:val="both"/>
        <w:rPr>
          <w:noProof/>
          <w:sz w:val="24"/>
        </w:rPr>
      </w:pPr>
      <w:r>
        <w:rPr>
          <w:noProof/>
          <w:sz w:val="24"/>
        </w:rPr>
        <w:t xml:space="preserve"> (</w:t>
      </w:r>
      <w:r w:rsidR="00A03D3B" w:rsidRPr="00476C79">
        <w:rPr>
          <w:noProof/>
          <w:sz w:val="24"/>
        </w:rPr>
        <w:t>pore</w:t>
      </w:r>
      <w:r w:rsidR="00EB4E90">
        <w:rPr>
          <w:noProof/>
          <w:sz w:val="24"/>
        </w:rPr>
        <w:t xml:space="preserve">z na promet nekretnina </w:t>
      </w:r>
      <w:r>
        <w:rPr>
          <w:noProof/>
          <w:sz w:val="24"/>
        </w:rPr>
        <w:t>)</w:t>
      </w:r>
      <w:r w:rsidR="00A03D3B" w:rsidRPr="00476C79">
        <w:rPr>
          <w:noProof/>
          <w:sz w:val="24"/>
        </w:rPr>
        <w:tab/>
        <w:t xml:space="preserve">          </w:t>
      </w:r>
      <w:r w:rsidR="00A03D3B" w:rsidRPr="00476C79">
        <w:rPr>
          <w:noProof/>
          <w:sz w:val="24"/>
        </w:rPr>
        <w:tab/>
      </w:r>
      <w:r w:rsidR="00F15F47">
        <w:rPr>
          <w:noProof/>
          <w:sz w:val="24"/>
          <w:u w:val="single"/>
        </w:rPr>
        <w:t xml:space="preserve">           </w:t>
      </w:r>
      <w:r w:rsidR="00F15F47">
        <w:rPr>
          <w:noProof/>
          <w:sz w:val="24"/>
          <w:u w:val="single"/>
        </w:rPr>
        <w:tab/>
      </w:r>
      <w:r w:rsidR="00F15F47">
        <w:rPr>
          <w:noProof/>
          <w:sz w:val="24"/>
          <w:u w:val="single"/>
        </w:rPr>
        <w:tab/>
        <w:t xml:space="preserve">  </w:t>
      </w:r>
      <w:r>
        <w:rPr>
          <w:noProof/>
          <w:sz w:val="24"/>
          <w:u w:val="single"/>
        </w:rPr>
        <w:tab/>
        <w:t xml:space="preserve"> </w:t>
      </w:r>
      <w:r w:rsidR="002126C2">
        <w:rPr>
          <w:noProof/>
          <w:sz w:val="24"/>
          <w:u w:val="single"/>
        </w:rPr>
        <w:t>516.945,79</w:t>
      </w:r>
      <w:r w:rsidR="00A03D3B" w:rsidRPr="005C407F">
        <w:rPr>
          <w:noProof/>
          <w:sz w:val="24"/>
          <w:u w:val="single"/>
        </w:rPr>
        <w:t xml:space="preserve"> kn</w:t>
      </w:r>
      <w:r w:rsidR="00A03D3B" w:rsidRPr="00476C79">
        <w:rPr>
          <w:noProof/>
          <w:sz w:val="24"/>
        </w:rPr>
        <w:t xml:space="preserve">     </w:t>
      </w:r>
      <w:r w:rsidR="00A03D3B">
        <w:rPr>
          <w:noProof/>
          <w:sz w:val="24"/>
        </w:rPr>
        <w:t xml:space="preserve"> </w:t>
      </w:r>
    </w:p>
    <w:p w14:paraId="0F4965B6" w14:textId="77777777" w:rsidR="00A03D3B" w:rsidRDefault="00A03D3B" w:rsidP="00A03D3B">
      <w:pPr>
        <w:ind w:left="5040" w:firstLine="720"/>
        <w:jc w:val="both"/>
        <w:rPr>
          <w:noProof/>
          <w:sz w:val="24"/>
        </w:rPr>
      </w:pPr>
      <w:r w:rsidRPr="00476C79">
        <w:rPr>
          <w:noProof/>
          <w:sz w:val="24"/>
        </w:rPr>
        <w:t xml:space="preserve">Ukupno: </w:t>
      </w:r>
      <w:r w:rsidR="005F70C9">
        <w:rPr>
          <w:noProof/>
          <w:sz w:val="24"/>
        </w:rPr>
        <w:t xml:space="preserve">  </w:t>
      </w:r>
      <w:r w:rsidR="00AB73D9">
        <w:rPr>
          <w:noProof/>
          <w:sz w:val="24"/>
        </w:rPr>
        <w:t xml:space="preserve">  </w:t>
      </w:r>
      <w:r w:rsidR="00F15F47">
        <w:rPr>
          <w:noProof/>
          <w:sz w:val="24"/>
        </w:rPr>
        <w:t xml:space="preserve"> </w:t>
      </w:r>
      <w:r w:rsidR="00AA43A7">
        <w:rPr>
          <w:noProof/>
          <w:sz w:val="24"/>
        </w:rPr>
        <w:t xml:space="preserve"> </w:t>
      </w:r>
      <w:r w:rsidR="002126C2">
        <w:rPr>
          <w:noProof/>
          <w:sz w:val="24"/>
        </w:rPr>
        <w:t xml:space="preserve"> </w:t>
      </w:r>
      <w:r w:rsidR="002126C2" w:rsidRPr="00680B4A">
        <w:rPr>
          <w:b/>
          <w:noProof/>
          <w:sz w:val="24"/>
        </w:rPr>
        <w:t>643.668</w:t>
      </w:r>
      <w:r w:rsidR="00AB73D9" w:rsidRPr="00680B4A">
        <w:rPr>
          <w:b/>
          <w:noProof/>
          <w:sz w:val="24"/>
        </w:rPr>
        <w:t>,3</w:t>
      </w:r>
      <w:r w:rsidR="002126C2" w:rsidRPr="00680B4A">
        <w:rPr>
          <w:b/>
          <w:noProof/>
          <w:sz w:val="24"/>
        </w:rPr>
        <w:t>7</w:t>
      </w:r>
      <w:r w:rsidR="00F15F47" w:rsidRPr="00680B4A">
        <w:rPr>
          <w:b/>
          <w:noProof/>
          <w:sz w:val="24"/>
        </w:rPr>
        <w:t xml:space="preserve"> kn</w:t>
      </w:r>
    </w:p>
    <w:p w14:paraId="0DCFBDEE" w14:textId="77777777" w:rsidR="00F15F47" w:rsidRDefault="00F15F47" w:rsidP="00A03D3B">
      <w:pPr>
        <w:ind w:left="5040" w:firstLine="720"/>
        <w:jc w:val="both"/>
        <w:rPr>
          <w:noProof/>
          <w:sz w:val="24"/>
        </w:rPr>
      </w:pPr>
    </w:p>
    <w:p w14:paraId="75B5F986" w14:textId="048B96EB" w:rsidR="005F70C9" w:rsidRPr="00476C79" w:rsidRDefault="008133AC" w:rsidP="005F70C9">
      <w:pPr>
        <w:jc w:val="both"/>
        <w:rPr>
          <w:noProof/>
          <w:sz w:val="24"/>
        </w:rPr>
      </w:pPr>
      <w:r>
        <w:rPr>
          <w:noProof/>
          <w:sz w:val="24"/>
        </w:rPr>
        <w:t>U usporedbi sa p</w:t>
      </w:r>
      <w:r w:rsidR="005F70C9">
        <w:rPr>
          <w:noProof/>
          <w:sz w:val="24"/>
        </w:rPr>
        <w:t>rotek</w:t>
      </w:r>
      <w:r>
        <w:rPr>
          <w:noProof/>
          <w:sz w:val="24"/>
        </w:rPr>
        <w:t xml:space="preserve">lom godinom, </w:t>
      </w:r>
      <w:r w:rsidR="00680B4A">
        <w:rPr>
          <w:noProof/>
          <w:sz w:val="24"/>
        </w:rPr>
        <w:t xml:space="preserve">indeks </w:t>
      </w:r>
      <w:r w:rsidR="00564A37">
        <w:rPr>
          <w:noProof/>
          <w:sz w:val="24"/>
        </w:rPr>
        <w:t xml:space="preserve"> je</w:t>
      </w:r>
      <w:r w:rsidR="00AB73D9">
        <w:rPr>
          <w:noProof/>
          <w:sz w:val="24"/>
        </w:rPr>
        <w:t xml:space="preserve"> </w:t>
      </w:r>
      <w:r w:rsidR="00680B4A">
        <w:rPr>
          <w:noProof/>
          <w:sz w:val="24"/>
        </w:rPr>
        <w:t>810,4. Uzrok tolikom</w:t>
      </w:r>
      <w:r w:rsidR="00564A37">
        <w:rPr>
          <w:noProof/>
          <w:sz w:val="24"/>
        </w:rPr>
        <w:t xml:space="preserve"> porast</w:t>
      </w:r>
      <w:r w:rsidR="00680B4A">
        <w:rPr>
          <w:noProof/>
          <w:sz w:val="24"/>
        </w:rPr>
        <w:t>u</w:t>
      </w:r>
      <w:r>
        <w:rPr>
          <w:noProof/>
          <w:sz w:val="24"/>
        </w:rPr>
        <w:t xml:space="preserve"> </w:t>
      </w:r>
      <w:r w:rsidR="00F15F47">
        <w:rPr>
          <w:noProof/>
          <w:sz w:val="24"/>
        </w:rPr>
        <w:t xml:space="preserve">prihoda od poreza </w:t>
      </w:r>
      <w:r w:rsidR="00680B4A">
        <w:rPr>
          <w:noProof/>
          <w:sz w:val="24"/>
        </w:rPr>
        <w:t xml:space="preserve">na imovinu </w:t>
      </w:r>
      <w:r w:rsidR="002126C2">
        <w:rPr>
          <w:noProof/>
          <w:sz w:val="24"/>
        </w:rPr>
        <w:t>je p</w:t>
      </w:r>
      <w:r w:rsidR="00680B4A">
        <w:rPr>
          <w:noProof/>
          <w:sz w:val="24"/>
        </w:rPr>
        <w:t>r</w:t>
      </w:r>
      <w:r w:rsidR="002126C2">
        <w:rPr>
          <w:noProof/>
          <w:sz w:val="24"/>
        </w:rPr>
        <w:t>ovedb</w:t>
      </w:r>
      <w:r w:rsidR="00680B4A">
        <w:rPr>
          <w:noProof/>
          <w:sz w:val="24"/>
        </w:rPr>
        <w:t>a</w:t>
      </w:r>
      <w:r w:rsidR="002126C2">
        <w:rPr>
          <w:noProof/>
          <w:sz w:val="24"/>
        </w:rPr>
        <w:t xml:space="preserve"> revizije obveznika kuće za odmor (6131) te povećan</w:t>
      </w:r>
      <w:r w:rsidR="00680B4A">
        <w:rPr>
          <w:noProof/>
          <w:sz w:val="24"/>
        </w:rPr>
        <w:t>i</w:t>
      </w:r>
      <w:r w:rsidR="002126C2">
        <w:rPr>
          <w:noProof/>
          <w:sz w:val="24"/>
        </w:rPr>
        <w:t xml:space="preserve"> promet na tržištu nekretnina kao i rješavanj</w:t>
      </w:r>
      <w:r w:rsidR="00680B4A">
        <w:rPr>
          <w:noProof/>
          <w:sz w:val="24"/>
        </w:rPr>
        <w:t>e</w:t>
      </w:r>
      <w:r w:rsidR="002126C2">
        <w:rPr>
          <w:noProof/>
          <w:sz w:val="24"/>
        </w:rPr>
        <w:t xml:space="preserve"> zaostataka od proteklih godina (6134), odnosno izdavanje povećanog broja rješenja za porez na promet nekrenina od strane Porezne uprave.</w:t>
      </w:r>
    </w:p>
    <w:p w14:paraId="61326E02" w14:textId="77777777" w:rsidR="00A03D3B" w:rsidRPr="00476C79" w:rsidRDefault="00A03D3B" w:rsidP="00A03D3B">
      <w:pPr>
        <w:jc w:val="both"/>
        <w:rPr>
          <w:noProof/>
          <w:sz w:val="24"/>
        </w:rPr>
      </w:pPr>
    </w:p>
    <w:p w14:paraId="66B324F5" w14:textId="77777777" w:rsidR="00A03D3B" w:rsidRPr="002126C2" w:rsidRDefault="00A03D3B" w:rsidP="00A03D3B">
      <w:pPr>
        <w:jc w:val="both"/>
        <w:rPr>
          <w:b/>
          <w:noProof/>
          <w:sz w:val="24"/>
        </w:rPr>
      </w:pPr>
      <w:r w:rsidRPr="002126C2">
        <w:rPr>
          <w:b/>
          <w:noProof/>
          <w:sz w:val="24"/>
        </w:rPr>
        <w:t>Bilješka 4.</w:t>
      </w:r>
    </w:p>
    <w:p w14:paraId="019DA9DE" w14:textId="77777777" w:rsidR="00AF50A2" w:rsidRPr="00680B4A" w:rsidRDefault="00AF6BC6" w:rsidP="00A03D3B">
      <w:pPr>
        <w:jc w:val="both"/>
        <w:rPr>
          <w:b/>
          <w:noProof/>
          <w:sz w:val="24"/>
        </w:rPr>
      </w:pPr>
      <w:r w:rsidRPr="00680B4A">
        <w:rPr>
          <w:b/>
          <w:noProof/>
          <w:sz w:val="24"/>
        </w:rPr>
        <w:tab/>
      </w:r>
      <w:r w:rsidR="00A03D3B" w:rsidRPr="00680B4A">
        <w:rPr>
          <w:b/>
          <w:noProof/>
          <w:sz w:val="24"/>
        </w:rPr>
        <w:t>Porez</w:t>
      </w:r>
      <w:r w:rsidR="00AF50A2" w:rsidRPr="00680B4A">
        <w:rPr>
          <w:b/>
          <w:noProof/>
          <w:sz w:val="24"/>
        </w:rPr>
        <w:t>i na robu i usluge obuhvaćaju</w:t>
      </w:r>
      <w:r w:rsidRPr="00680B4A">
        <w:rPr>
          <w:b/>
          <w:noProof/>
          <w:sz w:val="24"/>
        </w:rPr>
        <w:t xml:space="preserve"> (614)</w:t>
      </w:r>
      <w:r w:rsidR="00AF50A2" w:rsidRPr="00680B4A">
        <w:rPr>
          <w:b/>
          <w:noProof/>
          <w:sz w:val="24"/>
        </w:rPr>
        <w:t>:</w:t>
      </w:r>
    </w:p>
    <w:p w14:paraId="188A5B7A" w14:textId="77777777" w:rsidR="00AF50A2" w:rsidRDefault="00AF50A2" w:rsidP="00A03D3B">
      <w:pPr>
        <w:jc w:val="both"/>
        <w:rPr>
          <w:noProof/>
          <w:sz w:val="24"/>
        </w:rPr>
      </w:pPr>
    </w:p>
    <w:p w14:paraId="0EE42926" w14:textId="77777777" w:rsidR="00A03D3B" w:rsidRDefault="00AF50A2" w:rsidP="00AF50A2">
      <w:pPr>
        <w:ind w:left="708"/>
        <w:jc w:val="both"/>
        <w:rPr>
          <w:noProof/>
          <w:sz w:val="24"/>
        </w:rPr>
      </w:pPr>
      <w:r>
        <w:rPr>
          <w:noProof/>
          <w:sz w:val="24"/>
        </w:rPr>
        <w:t>-</w:t>
      </w:r>
      <w:r w:rsidR="00A03D3B">
        <w:rPr>
          <w:noProof/>
          <w:sz w:val="24"/>
        </w:rPr>
        <w:t xml:space="preserve"> </w:t>
      </w:r>
      <w:r>
        <w:rPr>
          <w:noProof/>
          <w:sz w:val="24"/>
        </w:rPr>
        <w:t xml:space="preserve">porez </w:t>
      </w:r>
      <w:r w:rsidR="00A03D3B">
        <w:rPr>
          <w:noProof/>
          <w:sz w:val="24"/>
        </w:rPr>
        <w:t xml:space="preserve">na promet u iznosu od </w:t>
      </w:r>
      <w:r w:rsidR="002126C2">
        <w:rPr>
          <w:noProof/>
          <w:sz w:val="24"/>
        </w:rPr>
        <w:t>36.883,20</w:t>
      </w:r>
      <w:r w:rsidR="00A03D3B">
        <w:rPr>
          <w:noProof/>
          <w:sz w:val="24"/>
        </w:rPr>
        <w:t xml:space="preserve"> kn</w:t>
      </w:r>
      <w:r>
        <w:rPr>
          <w:noProof/>
          <w:sz w:val="24"/>
        </w:rPr>
        <w:t>, a</w:t>
      </w:r>
      <w:r w:rsidR="00A03D3B" w:rsidRPr="00476C79">
        <w:rPr>
          <w:noProof/>
          <w:sz w:val="24"/>
        </w:rPr>
        <w:t xml:space="preserve"> </w:t>
      </w:r>
      <w:r w:rsidR="00A03D3B">
        <w:rPr>
          <w:noProof/>
          <w:sz w:val="24"/>
        </w:rPr>
        <w:t>odnosi se na porez na potrošnju a</w:t>
      </w:r>
      <w:r>
        <w:rPr>
          <w:noProof/>
          <w:sz w:val="24"/>
        </w:rPr>
        <w:t>lkoholnih i bezalkoholnih pića</w:t>
      </w:r>
    </w:p>
    <w:p w14:paraId="620B3CE7" w14:textId="77777777" w:rsidR="00C72980" w:rsidRDefault="00C72980" w:rsidP="00C72980">
      <w:pPr>
        <w:jc w:val="both"/>
        <w:rPr>
          <w:noProof/>
          <w:sz w:val="24"/>
        </w:rPr>
      </w:pPr>
      <w:r w:rsidRPr="00680B4A">
        <w:rPr>
          <w:noProof/>
          <w:sz w:val="24"/>
        </w:rPr>
        <w:t>Bilježi se povećanje u usporedbi sa istim razdobljem prošle godine.</w:t>
      </w:r>
    </w:p>
    <w:p w14:paraId="642C64E9" w14:textId="77777777" w:rsidR="00A03D3B" w:rsidRPr="00680B4A" w:rsidRDefault="00A03D3B" w:rsidP="00A03D3B">
      <w:pPr>
        <w:jc w:val="both"/>
        <w:rPr>
          <w:b/>
          <w:noProof/>
          <w:sz w:val="24"/>
        </w:rPr>
      </w:pPr>
      <w:r w:rsidRPr="00680B4A">
        <w:rPr>
          <w:b/>
          <w:noProof/>
          <w:sz w:val="24"/>
        </w:rPr>
        <w:lastRenderedPageBreak/>
        <w:t xml:space="preserve">Bilješka </w:t>
      </w:r>
      <w:r w:rsidR="00834CA1" w:rsidRPr="00680B4A">
        <w:rPr>
          <w:b/>
          <w:noProof/>
          <w:sz w:val="24"/>
        </w:rPr>
        <w:t>5</w:t>
      </w:r>
      <w:r w:rsidRPr="00680B4A">
        <w:rPr>
          <w:b/>
          <w:noProof/>
          <w:sz w:val="24"/>
        </w:rPr>
        <w:t>.</w:t>
      </w:r>
    </w:p>
    <w:p w14:paraId="5A1242C7" w14:textId="77777777" w:rsidR="00680B4A" w:rsidRDefault="00466AAE" w:rsidP="00F11599">
      <w:pPr>
        <w:jc w:val="both"/>
        <w:rPr>
          <w:noProof/>
          <w:sz w:val="24"/>
        </w:rPr>
      </w:pPr>
      <w:r>
        <w:rPr>
          <w:noProof/>
          <w:sz w:val="24"/>
        </w:rPr>
        <w:tab/>
      </w:r>
      <w:r w:rsidR="001E3C33" w:rsidRPr="00680B4A">
        <w:rPr>
          <w:b/>
          <w:noProof/>
          <w:sz w:val="24"/>
        </w:rPr>
        <w:t>P</w:t>
      </w:r>
      <w:r w:rsidR="00F11599" w:rsidRPr="00680B4A">
        <w:rPr>
          <w:b/>
          <w:noProof/>
          <w:sz w:val="24"/>
        </w:rPr>
        <w:t>omoći</w:t>
      </w:r>
      <w:r w:rsidR="00680B4A" w:rsidRPr="00680B4A">
        <w:rPr>
          <w:b/>
          <w:noProof/>
          <w:sz w:val="24"/>
        </w:rPr>
        <w:t xml:space="preserve"> (63</w:t>
      </w:r>
      <w:r w:rsidRPr="00680B4A">
        <w:rPr>
          <w:b/>
          <w:noProof/>
          <w:sz w:val="24"/>
        </w:rPr>
        <w:t xml:space="preserve">) </w:t>
      </w:r>
      <w:r w:rsidR="00680B4A" w:rsidRPr="00680B4A">
        <w:rPr>
          <w:b/>
          <w:noProof/>
          <w:sz w:val="24"/>
        </w:rPr>
        <w:t xml:space="preserve">su evidentirane </w:t>
      </w:r>
      <w:r w:rsidRPr="00680B4A">
        <w:rPr>
          <w:b/>
          <w:noProof/>
          <w:sz w:val="24"/>
        </w:rPr>
        <w:t xml:space="preserve">u iznosu od </w:t>
      </w:r>
      <w:r w:rsidR="00680B4A" w:rsidRPr="00680B4A">
        <w:rPr>
          <w:b/>
          <w:noProof/>
          <w:sz w:val="24"/>
        </w:rPr>
        <w:t>3.181.490,94</w:t>
      </w:r>
      <w:r w:rsidR="001E3C33" w:rsidRPr="00680B4A">
        <w:rPr>
          <w:b/>
          <w:noProof/>
          <w:sz w:val="24"/>
        </w:rPr>
        <w:t xml:space="preserve"> </w:t>
      </w:r>
      <w:r w:rsidR="005149B1" w:rsidRPr="00680B4A">
        <w:rPr>
          <w:b/>
          <w:noProof/>
          <w:sz w:val="24"/>
        </w:rPr>
        <w:t>kn</w:t>
      </w:r>
      <w:r w:rsidR="00680B4A">
        <w:rPr>
          <w:noProof/>
          <w:sz w:val="24"/>
        </w:rPr>
        <w:t xml:space="preserve">. Značajno je povećanje na ovoj poziciji zbog većeg broja projekta koji su se provodili u 2022. godini, a za koje je ostvareno sufinanciranje. </w:t>
      </w:r>
    </w:p>
    <w:p w14:paraId="162831E3" w14:textId="6CC1DE79" w:rsidR="005149B1" w:rsidRDefault="00680B4A" w:rsidP="00680B4A">
      <w:pPr>
        <w:ind w:firstLine="360"/>
        <w:jc w:val="both"/>
        <w:rPr>
          <w:noProof/>
          <w:sz w:val="24"/>
        </w:rPr>
      </w:pPr>
      <w:r>
        <w:rPr>
          <w:noProof/>
          <w:sz w:val="24"/>
        </w:rPr>
        <w:t xml:space="preserve"> O</w:t>
      </w:r>
      <w:r w:rsidR="005149B1">
        <w:rPr>
          <w:noProof/>
          <w:sz w:val="24"/>
        </w:rPr>
        <w:t>dnose se na:</w:t>
      </w:r>
    </w:p>
    <w:p w14:paraId="1F0E92E1" w14:textId="77777777" w:rsidR="001E3C33" w:rsidRDefault="00165C0E" w:rsidP="001E3C33">
      <w:pPr>
        <w:pStyle w:val="ListParagraph"/>
        <w:numPr>
          <w:ilvl w:val="0"/>
          <w:numId w:val="32"/>
        </w:numPr>
        <w:jc w:val="both"/>
        <w:rPr>
          <w:noProof/>
          <w:sz w:val="24"/>
        </w:rPr>
      </w:pPr>
      <w:r>
        <w:rPr>
          <w:noProof/>
          <w:sz w:val="24"/>
        </w:rPr>
        <w:t>s</w:t>
      </w:r>
      <w:r w:rsidR="001E3C33">
        <w:rPr>
          <w:noProof/>
          <w:sz w:val="24"/>
        </w:rPr>
        <w:t xml:space="preserve">redstva iz </w:t>
      </w:r>
      <w:r w:rsidR="001E3C33" w:rsidRPr="00165C0E">
        <w:rPr>
          <w:noProof/>
          <w:sz w:val="24"/>
          <w:u w:val="single"/>
        </w:rPr>
        <w:t>državnog proračuna</w:t>
      </w:r>
      <w:r>
        <w:rPr>
          <w:noProof/>
          <w:sz w:val="24"/>
          <w:u w:val="single"/>
        </w:rPr>
        <w:t xml:space="preserve"> u ukupnom iznosu od 538.574,67 kn</w:t>
      </w:r>
      <w:r w:rsidR="001E3C33">
        <w:rPr>
          <w:noProof/>
          <w:sz w:val="24"/>
        </w:rPr>
        <w:t>:</w:t>
      </w:r>
    </w:p>
    <w:p w14:paraId="0D258B2C" w14:textId="77777777" w:rsidR="001E3C33" w:rsidRDefault="001E3C33" w:rsidP="001E3C33">
      <w:pPr>
        <w:pStyle w:val="ListParagraph"/>
        <w:numPr>
          <w:ilvl w:val="1"/>
          <w:numId w:val="32"/>
        </w:numPr>
        <w:jc w:val="both"/>
        <w:rPr>
          <w:noProof/>
          <w:sz w:val="24"/>
        </w:rPr>
      </w:pPr>
      <w:r>
        <w:rPr>
          <w:noProof/>
          <w:sz w:val="24"/>
        </w:rPr>
        <w:t>kompenzacijske mjere u ukupnom iznosu od 78.859,36 kn</w:t>
      </w:r>
    </w:p>
    <w:p w14:paraId="7458CAC2" w14:textId="77777777" w:rsidR="001E3C33" w:rsidRDefault="001E3C33" w:rsidP="001E3C33">
      <w:pPr>
        <w:pStyle w:val="ListParagraph"/>
        <w:numPr>
          <w:ilvl w:val="1"/>
          <w:numId w:val="32"/>
        </w:numPr>
        <w:jc w:val="both"/>
        <w:rPr>
          <w:noProof/>
          <w:sz w:val="24"/>
        </w:rPr>
      </w:pPr>
      <w:r>
        <w:rPr>
          <w:noProof/>
          <w:sz w:val="24"/>
        </w:rPr>
        <w:t>sredstva MRMS za korisnike zajamčene minimalne naknade (ogrjev) u ukupnom iznosu od 3.150,00 kn</w:t>
      </w:r>
    </w:p>
    <w:p w14:paraId="0D676206" w14:textId="77777777" w:rsidR="001E3C33" w:rsidRDefault="001E3C33" w:rsidP="001E3C33">
      <w:pPr>
        <w:pStyle w:val="ListParagraph"/>
        <w:numPr>
          <w:ilvl w:val="1"/>
          <w:numId w:val="32"/>
        </w:numPr>
        <w:jc w:val="both"/>
        <w:rPr>
          <w:noProof/>
          <w:sz w:val="24"/>
        </w:rPr>
      </w:pPr>
      <w:r>
        <w:rPr>
          <w:noProof/>
          <w:sz w:val="24"/>
        </w:rPr>
        <w:t>sredstva Središnjeg ureda za demografiju i mlade za projekt „Ulaganja u objekte dječjeg vrtića“, odnosno za projekt „Uređenje dječjeg igrališta“ u ukupnom iznosu od 63.340,00 kn</w:t>
      </w:r>
    </w:p>
    <w:p w14:paraId="5228493C" w14:textId="77777777" w:rsidR="001E3C33" w:rsidRDefault="001E3C33" w:rsidP="001E3C33">
      <w:pPr>
        <w:pStyle w:val="ListParagraph"/>
        <w:numPr>
          <w:ilvl w:val="1"/>
          <w:numId w:val="32"/>
        </w:numPr>
        <w:jc w:val="both"/>
        <w:rPr>
          <w:noProof/>
          <w:sz w:val="24"/>
        </w:rPr>
      </w:pPr>
      <w:r>
        <w:rPr>
          <w:noProof/>
          <w:sz w:val="24"/>
        </w:rPr>
        <w:t>sredstva Ministarstva prostornog uređenja, graditeljstva i državne imovine za projekt „Rekonstrukcija gornjeg parkirališta“ u ukupnom iznosu od 120.000,00 kn</w:t>
      </w:r>
    </w:p>
    <w:p w14:paraId="6E8E6074" w14:textId="77777777" w:rsidR="001E3C33" w:rsidRDefault="001E3C33" w:rsidP="001E3C33">
      <w:pPr>
        <w:pStyle w:val="ListParagraph"/>
        <w:numPr>
          <w:ilvl w:val="1"/>
          <w:numId w:val="32"/>
        </w:numPr>
        <w:jc w:val="both"/>
        <w:rPr>
          <w:noProof/>
          <w:sz w:val="24"/>
        </w:rPr>
      </w:pPr>
      <w:r>
        <w:rPr>
          <w:noProof/>
          <w:sz w:val="24"/>
        </w:rPr>
        <w:t>sredstva APPRRR-a za provedbu Mjere 19.2., Projekt „Sanacija i rekonstrukcija zida na novom groblju“ (10% dijela Hrvatskog sufinanciranja) u iznosu od 34.225, 31 kn</w:t>
      </w:r>
    </w:p>
    <w:p w14:paraId="6717444A" w14:textId="77777777" w:rsidR="001E3C33" w:rsidRDefault="001E3C33" w:rsidP="001E3C33">
      <w:pPr>
        <w:pStyle w:val="ListParagraph"/>
        <w:numPr>
          <w:ilvl w:val="1"/>
          <w:numId w:val="32"/>
        </w:numPr>
        <w:jc w:val="both"/>
        <w:rPr>
          <w:noProof/>
          <w:sz w:val="24"/>
        </w:rPr>
      </w:pPr>
      <w:r>
        <w:rPr>
          <w:noProof/>
          <w:sz w:val="24"/>
        </w:rPr>
        <w:t xml:space="preserve">sredstva APPRRR-a za provedbu Mjere 19.2., Projekt „Sanacija i rekonstrukcija zida na novom groblju“ (10% </w:t>
      </w:r>
      <w:r w:rsidR="00165C0E">
        <w:rPr>
          <w:noProof/>
          <w:sz w:val="24"/>
        </w:rPr>
        <w:t>HR dio</w:t>
      </w:r>
      <w:r>
        <w:rPr>
          <w:noProof/>
          <w:sz w:val="24"/>
        </w:rPr>
        <w:t>) u iznosu od 34.225, 31 kn</w:t>
      </w:r>
    </w:p>
    <w:p w14:paraId="02A3B85B" w14:textId="77777777" w:rsidR="001E3C33" w:rsidRPr="00165C0E" w:rsidRDefault="006438F9" w:rsidP="00165C0E">
      <w:pPr>
        <w:pStyle w:val="ListParagraph"/>
        <w:numPr>
          <w:ilvl w:val="1"/>
          <w:numId w:val="32"/>
        </w:numPr>
        <w:jc w:val="both"/>
        <w:rPr>
          <w:noProof/>
          <w:sz w:val="24"/>
        </w:rPr>
      </w:pPr>
      <w:r>
        <w:rPr>
          <w:noProof/>
          <w:sz w:val="24"/>
        </w:rPr>
        <w:t xml:space="preserve">sredstva MRRFEU-a za </w:t>
      </w:r>
      <w:r w:rsidR="00165C0E">
        <w:rPr>
          <w:noProof/>
          <w:sz w:val="24"/>
        </w:rPr>
        <w:t>projekt</w:t>
      </w:r>
      <w:r>
        <w:rPr>
          <w:noProof/>
          <w:sz w:val="24"/>
        </w:rPr>
        <w:t xml:space="preserve"> „Rekonstrukcija nerazvrstane ceste Gornja Dobra-Brezje-Pečišće“</w:t>
      </w:r>
      <w:r w:rsidR="00165C0E">
        <w:rPr>
          <w:noProof/>
          <w:sz w:val="24"/>
        </w:rPr>
        <w:t xml:space="preserve">  </w:t>
      </w:r>
      <w:r>
        <w:rPr>
          <w:noProof/>
          <w:sz w:val="24"/>
        </w:rPr>
        <w:t xml:space="preserve">u iznosu od </w:t>
      </w:r>
      <w:r w:rsidR="00165C0E">
        <w:rPr>
          <w:noProof/>
          <w:sz w:val="24"/>
        </w:rPr>
        <w:t>240.000,00</w:t>
      </w:r>
      <w:r>
        <w:rPr>
          <w:noProof/>
          <w:sz w:val="24"/>
        </w:rPr>
        <w:t xml:space="preserve"> kn</w:t>
      </w:r>
    </w:p>
    <w:p w14:paraId="5DE43CFE" w14:textId="77777777" w:rsidR="00834CA1" w:rsidRDefault="00F11599" w:rsidP="00A03D3B">
      <w:pPr>
        <w:pStyle w:val="ListParagraph"/>
        <w:numPr>
          <w:ilvl w:val="0"/>
          <w:numId w:val="32"/>
        </w:numPr>
        <w:jc w:val="both"/>
        <w:rPr>
          <w:noProof/>
          <w:sz w:val="24"/>
        </w:rPr>
      </w:pPr>
      <w:r w:rsidRPr="005149B1">
        <w:rPr>
          <w:noProof/>
          <w:sz w:val="24"/>
        </w:rPr>
        <w:t>sredstva</w:t>
      </w:r>
      <w:r w:rsidR="005149B1" w:rsidRPr="005149B1">
        <w:rPr>
          <w:noProof/>
          <w:sz w:val="24"/>
        </w:rPr>
        <w:t xml:space="preserve"> </w:t>
      </w:r>
      <w:r w:rsidR="005149B1">
        <w:rPr>
          <w:noProof/>
          <w:sz w:val="24"/>
        </w:rPr>
        <w:t xml:space="preserve">iz </w:t>
      </w:r>
      <w:r w:rsidR="005149B1" w:rsidRPr="00824DA0">
        <w:rPr>
          <w:noProof/>
          <w:sz w:val="24"/>
          <w:u w:val="single"/>
        </w:rPr>
        <w:t>državnog proračuna</w:t>
      </w:r>
      <w:r w:rsidR="005149B1">
        <w:rPr>
          <w:noProof/>
          <w:sz w:val="24"/>
        </w:rPr>
        <w:t xml:space="preserve"> </w:t>
      </w:r>
      <w:r w:rsidRPr="005149B1">
        <w:rPr>
          <w:noProof/>
          <w:sz w:val="24"/>
        </w:rPr>
        <w:t>za financiranje Programa zapošljavanja ž</w:t>
      </w:r>
      <w:r w:rsidR="00744607">
        <w:rPr>
          <w:noProof/>
          <w:sz w:val="24"/>
        </w:rPr>
        <w:t xml:space="preserve">ena ZAŽELI </w:t>
      </w:r>
      <w:r w:rsidR="00165C0E">
        <w:rPr>
          <w:noProof/>
          <w:sz w:val="24"/>
        </w:rPr>
        <w:t xml:space="preserve">– program Zapošljavanja žena – faza II </w:t>
      </w:r>
      <w:r w:rsidR="00744607">
        <w:rPr>
          <w:noProof/>
          <w:sz w:val="24"/>
        </w:rPr>
        <w:t>u iznosu od</w:t>
      </w:r>
      <w:r w:rsidR="00165C0E">
        <w:rPr>
          <w:noProof/>
          <w:sz w:val="24"/>
        </w:rPr>
        <w:t xml:space="preserve"> 32.488,65 kn (10% HR dio)</w:t>
      </w:r>
    </w:p>
    <w:p w14:paraId="1804D67D" w14:textId="77777777" w:rsidR="00165C0E" w:rsidRDefault="00D72163" w:rsidP="00A03D3B">
      <w:pPr>
        <w:pStyle w:val="ListParagraph"/>
        <w:numPr>
          <w:ilvl w:val="0"/>
          <w:numId w:val="32"/>
        </w:numPr>
        <w:jc w:val="both"/>
        <w:rPr>
          <w:noProof/>
          <w:sz w:val="24"/>
        </w:rPr>
      </w:pPr>
      <w:r>
        <w:rPr>
          <w:noProof/>
          <w:sz w:val="24"/>
        </w:rPr>
        <w:t xml:space="preserve">sredstva iz </w:t>
      </w:r>
      <w:r w:rsidRPr="00744607">
        <w:rPr>
          <w:noProof/>
          <w:sz w:val="24"/>
          <w:u w:val="single"/>
        </w:rPr>
        <w:t>županijskog proračuna</w:t>
      </w:r>
      <w:r w:rsidR="00165C0E" w:rsidRPr="00165C0E">
        <w:rPr>
          <w:noProof/>
          <w:sz w:val="24"/>
          <w:u w:val="single"/>
        </w:rPr>
        <w:t xml:space="preserve"> </w:t>
      </w:r>
      <w:r w:rsidR="00165C0E">
        <w:rPr>
          <w:noProof/>
          <w:sz w:val="24"/>
          <w:u w:val="single"/>
        </w:rPr>
        <w:t>u ukupnom iznosu od 1.154.248,65 kn</w:t>
      </w:r>
      <w:r w:rsidR="00165C0E">
        <w:rPr>
          <w:noProof/>
          <w:sz w:val="24"/>
        </w:rPr>
        <w:t>:</w:t>
      </w:r>
    </w:p>
    <w:p w14:paraId="0CA52758" w14:textId="77777777" w:rsidR="00165C0E" w:rsidRDefault="00165C0E" w:rsidP="00165C0E">
      <w:pPr>
        <w:pStyle w:val="ListParagraph"/>
        <w:numPr>
          <w:ilvl w:val="1"/>
          <w:numId w:val="32"/>
        </w:numPr>
        <w:jc w:val="both"/>
        <w:rPr>
          <w:noProof/>
          <w:sz w:val="24"/>
        </w:rPr>
      </w:pPr>
      <w:r>
        <w:rPr>
          <w:noProof/>
          <w:sz w:val="24"/>
        </w:rPr>
        <w:t xml:space="preserve">za </w:t>
      </w:r>
      <w:r w:rsidR="00D72163">
        <w:rPr>
          <w:noProof/>
          <w:sz w:val="24"/>
        </w:rPr>
        <w:t>finan</w:t>
      </w:r>
      <w:r>
        <w:rPr>
          <w:noProof/>
          <w:sz w:val="24"/>
        </w:rPr>
        <w:t>ciranje programa Pomoć u kući - 1</w:t>
      </w:r>
      <w:r w:rsidR="00D72163">
        <w:rPr>
          <w:noProof/>
          <w:sz w:val="24"/>
        </w:rPr>
        <w:t>5</w:t>
      </w:r>
      <w:r w:rsidR="00744607">
        <w:rPr>
          <w:noProof/>
          <w:sz w:val="24"/>
        </w:rPr>
        <w:t>.</w:t>
      </w:r>
      <w:r w:rsidR="00D72163">
        <w:rPr>
          <w:noProof/>
          <w:sz w:val="24"/>
        </w:rPr>
        <w:t>000,00kn</w:t>
      </w:r>
    </w:p>
    <w:p w14:paraId="36E31BB5" w14:textId="77777777" w:rsidR="00D72163" w:rsidRDefault="00165C0E" w:rsidP="00165C0E">
      <w:pPr>
        <w:pStyle w:val="ListParagraph"/>
        <w:numPr>
          <w:ilvl w:val="1"/>
          <w:numId w:val="32"/>
        </w:numPr>
        <w:jc w:val="both"/>
        <w:rPr>
          <w:noProof/>
          <w:sz w:val="24"/>
        </w:rPr>
      </w:pPr>
      <w:r>
        <w:rPr>
          <w:noProof/>
          <w:sz w:val="24"/>
        </w:rPr>
        <w:t>projekt „Rekonst</w:t>
      </w:r>
      <w:r w:rsidR="00744607">
        <w:rPr>
          <w:noProof/>
          <w:sz w:val="24"/>
        </w:rPr>
        <w:t>ukcije ceste Skrad-Zeleni vir (III.faza)</w:t>
      </w:r>
      <w:r>
        <w:rPr>
          <w:noProof/>
          <w:sz w:val="24"/>
        </w:rPr>
        <w:t>“</w:t>
      </w:r>
      <w:r w:rsidR="00744607">
        <w:rPr>
          <w:noProof/>
          <w:sz w:val="24"/>
        </w:rPr>
        <w:t xml:space="preserve"> u iznosu od 395.743,75kn</w:t>
      </w:r>
    </w:p>
    <w:p w14:paraId="41AAC632" w14:textId="77777777" w:rsidR="00165C0E" w:rsidRDefault="00165C0E" w:rsidP="00165C0E">
      <w:pPr>
        <w:pStyle w:val="ListParagraph"/>
        <w:numPr>
          <w:ilvl w:val="1"/>
          <w:numId w:val="32"/>
        </w:numPr>
        <w:jc w:val="both"/>
        <w:rPr>
          <w:noProof/>
          <w:sz w:val="24"/>
        </w:rPr>
      </w:pPr>
      <w:r>
        <w:rPr>
          <w:noProof/>
          <w:sz w:val="24"/>
        </w:rPr>
        <w:t>projekt Uređenja prilaza Dječjem vrtiću (Fond za Gorski kotar) u iznosu od 56.666,65 kn</w:t>
      </w:r>
    </w:p>
    <w:p w14:paraId="4F824507" w14:textId="77777777" w:rsidR="00165C0E" w:rsidRPr="00165C0E" w:rsidRDefault="00165C0E" w:rsidP="00165C0E">
      <w:pPr>
        <w:pStyle w:val="ListParagraph"/>
        <w:numPr>
          <w:ilvl w:val="1"/>
          <w:numId w:val="32"/>
        </w:numPr>
        <w:jc w:val="both"/>
        <w:rPr>
          <w:noProof/>
          <w:sz w:val="24"/>
        </w:rPr>
      </w:pPr>
      <w:r>
        <w:rPr>
          <w:noProof/>
          <w:sz w:val="24"/>
        </w:rPr>
        <w:t>projekt Uređenja prilaza Domu kulture (Fond za Gorski kotar) u iznosu od 109.281,25 kn</w:t>
      </w:r>
    </w:p>
    <w:p w14:paraId="539F07B7" w14:textId="77777777" w:rsidR="00165C0E" w:rsidRDefault="00165C0E" w:rsidP="00165C0E">
      <w:pPr>
        <w:pStyle w:val="ListParagraph"/>
        <w:numPr>
          <w:ilvl w:val="1"/>
          <w:numId w:val="32"/>
        </w:numPr>
        <w:jc w:val="both"/>
        <w:rPr>
          <w:noProof/>
          <w:sz w:val="24"/>
        </w:rPr>
      </w:pPr>
      <w:r>
        <w:rPr>
          <w:noProof/>
          <w:sz w:val="24"/>
        </w:rPr>
        <w:t>sredstva za sanaciju kolnika u Goranskoj ulicu u iznosu od 45.000,00 kn</w:t>
      </w:r>
    </w:p>
    <w:p w14:paraId="16F7E015" w14:textId="77777777" w:rsidR="00165C0E" w:rsidRDefault="00165C0E" w:rsidP="00165C0E">
      <w:pPr>
        <w:pStyle w:val="ListParagraph"/>
        <w:numPr>
          <w:ilvl w:val="1"/>
          <w:numId w:val="32"/>
        </w:numPr>
        <w:jc w:val="both"/>
        <w:rPr>
          <w:noProof/>
          <w:sz w:val="24"/>
        </w:rPr>
      </w:pPr>
      <w:r>
        <w:rPr>
          <w:noProof/>
          <w:sz w:val="24"/>
        </w:rPr>
        <w:t>sredstva za projektt „Obnova i uređenje pješačke staze Curak“ u iznosu od 46.600,00 kn</w:t>
      </w:r>
    </w:p>
    <w:p w14:paraId="3E5C4EFC" w14:textId="77777777" w:rsidR="00165C0E" w:rsidRDefault="00165C0E" w:rsidP="00165C0E">
      <w:pPr>
        <w:pStyle w:val="ListParagraph"/>
        <w:numPr>
          <w:ilvl w:val="1"/>
          <w:numId w:val="32"/>
        </w:numPr>
        <w:jc w:val="both"/>
        <w:rPr>
          <w:noProof/>
          <w:sz w:val="24"/>
        </w:rPr>
      </w:pPr>
      <w:r>
        <w:rPr>
          <w:noProof/>
          <w:sz w:val="24"/>
        </w:rPr>
        <w:t>sredstva za projekt „Rekonstrukcija prostora Gornjeg parkirališta i prenamjena u trg“ u iznosu od 250.000,00 kn (Program Ravnomjernog razvitka)</w:t>
      </w:r>
    </w:p>
    <w:p w14:paraId="764EECB7" w14:textId="77777777" w:rsidR="00165C0E" w:rsidRDefault="00165C0E" w:rsidP="00165C0E">
      <w:pPr>
        <w:pStyle w:val="ListParagraph"/>
        <w:numPr>
          <w:ilvl w:val="1"/>
          <w:numId w:val="32"/>
        </w:numPr>
        <w:jc w:val="both"/>
        <w:rPr>
          <w:noProof/>
          <w:sz w:val="24"/>
        </w:rPr>
      </w:pPr>
      <w:r>
        <w:rPr>
          <w:noProof/>
          <w:sz w:val="24"/>
        </w:rPr>
        <w:t>sredstva za projekt „Priprema i stavljanje u funkciju sanjkališta u Skradu“ u iznosu od 64.000,00 kn</w:t>
      </w:r>
      <w:r w:rsidRPr="00165C0E">
        <w:rPr>
          <w:noProof/>
          <w:sz w:val="24"/>
        </w:rPr>
        <w:t xml:space="preserve"> </w:t>
      </w:r>
    </w:p>
    <w:p w14:paraId="4CDC1A25" w14:textId="77777777" w:rsidR="00165C0E" w:rsidRDefault="00165C0E" w:rsidP="00165C0E">
      <w:pPr>
        <w:pStyle w:val="ListParagraph"/>
        <w:numPr>
          <w:ilvl w:val="1"/>
          <w:numId w:val="32"/>
        </w:numPr>
        <w:jc w:val="both"/>
        <w:rPr>
          <w:noProof/>
          <w:sz w:val="24"/>
        </w:rPr>
      </w:pPr>
      <w:r>
        <w:rPr>
          <w:noProof/>
          <w:sz w:val="24"/>
        </w:rPr>
        <w:t>sredstva za pomoć u sanaciji šteta na cestama uzrokovanim elementarnom nepogodom poplava u iznosu od 78.000,00 kn</w:t>
      </w:r>
    </w:p>
    <w:p w14:paraId="32E3EC69" w14:textId="77777777" w:rsidR="00165C0E" w:rsidRDefault="00165C0E" w:rsidP="00165C0E">
      <w:pPr>
        <w:pStyle w:val="ListParagraph"/>
        <w:numPr>
          <w:ilvl w:val="1"/>
          <w:numId w:val="32"/>
        </w:numPr>
        <w:jc w:val="both"/>
        <w:rPr>
          <w:noProof/>
          <w:sz w:val="24"/>
        </w:rPr>
      </w:pPr>
      <w:r>
        <w:rPr>
          <w:noProof/>
          <w:sz w:val="24"/>
        </w:rPr>
        <w:t>sufinanciranje linijskog cestovnog prijevoza putnika u iznosu od 29.956,98 kn</w:t>
      </w:r>
    </w:p>
    <w:p w14:paraId="6CF1525B" w14:textId="77777777" w:rsidR="00165C0E" w:rsidRDefault="00165C0E" w:rsidP="00165C0E">
      <w:pPr>
        <w:pStyle w:val="ListParagraph"/>
        <w:numPr>
          <w:ilvl w:val="1"/>
          <w:numId w:val="32"/>
        </w:numPr>
        <w:jc w:val="both"/>
        <w:rPr>
          <w:noProof/>
          <w:sz w:val="24"/>
        </w:rPr>
      </w:pPr>
      <w:r>
        <w:rPr>
          <w:noProof/>
          <w:sz w:val="24"/>
        </w:rPr>
        <w:t>srestva za projekt „Rekonstrukcija nerazvrstane ceste Gornja Dobra-Brezje-Pečišće“  u iznosu od 62.000,00 kn</w:t>
      </w:r>
    </w:p>
    <w:p w14:paraId="55E05E44" w14:textId="77777777" w:rsidR="00680B4A" w:rsidRDefault="00165C0E" w:rsidP="00A03D3B">
      <w:pPr>
        <w:pStyle w:val="ListParagraph"/>
        <w:numPr>
          <w:ilvl w:val="0"/>
          <w:numId w:val="32"/>
        </w:numPr>
        <w:jc w:val="both"/>
        <w:rPr>
          <w:noProof/>
          <w:sz w:val="24"/>
        </w:rPr>
      </w:pPr>
      <w:r>
        <w:rPr>
          <w:noProof/>
          <w:sz w:val="24"/>
        </w:rPr>
        <w:t xml:space="preserve">kapitalne pomoći iz državnog proračuna ostvarena su u ukupnom iznosu od 566.497,45 kn a odnose se na pomoć za  provedbu </w:t>
      </w:r>
      <w:r w:rsidRPr="00680B4A">
        <w:rPr>
          <w:noProof/>
          <w:sz w:val="24"/>
        </w:rPr>
        <w:t>projekta ugradnje kanalizacijskog kolekora</w:t>
      </w:r>
      <w:r>
        <w:rPr>
          <w:noProof/>
          <w:sz w:val="24"/>
        </w:rPr>
        <w:t xml:space="preserve"> koji provodi Komunalac d.o.o. (sredstva je ostvarila Općina Brod Moravice te ih prenijela na ŽR Općine Skrad temeljem projekta koji se provodi na zajedničkom području obiju Općina) </w:t>
      </w:r>
    </w:p>
    <w:p w14:paraId="15455667" w14:textId="1B8D4753" w:rsidR="00165C0E" w:rsidRPr="00680B4A" w:rsidRDefault="00A03D3B" w:rsidP="00A03D3B">
      <w:pPr>
        <w:pStyle w:val="ListParagraph"/>
        <w:numPr>
          <w:ilvl w:val="0"/>
          <w:numId w:val="32"/>
        </w:numPr>
        <w:jc w:val="both"/>
        <w:rPr>
          <w:noProof/>
          <w:sz w:val="24"/>
        </w:rPr>
      </w:pPr>
      <w:r w:rsidRPr="00680B4A">
        <w:rPr>
          <w:noProof/>
          <w:sz w:val="24"/>
        </w:rPr>
        <w:t>Tekuće pomoći od izvanproračunskih korisnika</w:t>
      </w:r>
      <w:r w:rsidR="00804F3D" w:rsidRPr="00680B4A">
        <w:rPr>
          <w:noProof/>
          <w:sz w:val="24"/>
        </w:rPr>
        <w:t xml:space="preserve"> (634)</w:t>
      </w:r>
      <w:r w:rsidRPr="00680B4A">
        <w:rPr>
          <w:noProof/>
          <w:sz w:val="24"/>
        </w:rPr>
        <w:t xml:space="preserve"> </w:t>
      </w:r>
      <w:r w:rsidR="00165C0E" w:rsidRPr="00680B4A">
        <w:rPr>
          <w:noProof/>
          <w:sz w:val="24"/>
        </w:rPr>
        <w:t xml:space="preserve">ostvarene su </w:t>
      </w:r>
      <w:r w:rsidRPr="00680B4A">
        <w:rPr>
          <w:noProof/>
          <w:sz w:val="24"/>
        </w:rPr>
        <w:t>u</w:t>
      </w:r>
      <w:r w:rsidR="00165C0E" w:rsidRPr="00680B4A">
        <w:rPr>
          <w:noProof/>
          <w:sz w:val="24"/>
        </w:rPr>
        <w:t xml:space="preserve"> ukupnom iznosu </w:t>
      </w:r>
      <w:r w:rsidRPr="00680B4A">
        <w:rPr>
          <w:noProof/>
          <w:sz w:val="24"/>
        </w:rPr>
        <w:t xml:space="preserve">od </w:t>
      </w:r>
      <w:r w:rsidR="00165C0E" w:rsidRPr="00680B4A">
        <w:rPr>
          <w:b/>
          <w:noProof/>
          <w:sz w:val="24"/>
        </w:rPr>
        <w:t>363.097,52</w:t>
      </w:r>
      <w:r w:rsidRPr="00680B4A">
        <w:rPr>
          <w:b/>
          <w:noProof/>
          <w:sz w:val="24"/>
        </w:rPr>
        <w:t xml:space="preserve"> kn</w:t>
      </w:r>
      <w:r w:rsidR="00165C0E" w:rsidRPr="00680B4A">
        <w:rPr>
          <w:noProof/>
          <w:sz w:val="24"/>
        </w:rPr>
        <w:t>, a</w:t>
      </w:r>
      <w:r w:rsidR="007D1DE4" w:rsidRPr="00680B4A">
        <w:rPr>
          <w:noProof/>
          <w:sz w:val="24"/>
        </w:rPr>
        <w:t xml:space="preserve"> </w:t>
      </w:r>
      <w:r w:rsidRPr="00680B4A">
        <w:rPr>
          <w:noProof/>
          <w:sz w:val="24"/>
        </w:rPr>
        <w:t>obuhvaćaju</w:t>
      </w:r>
      <w:r w:rsidR="00165C0E" w:rsidRPr="00680B4A">
        <w:rPr>
          <w:noProof/>
          <w:sz w:val="24"/>
        </w:rPr>
        <w:t>:</w:t>
      </w:r>
    </w:p>
    <w:p w14:paraId="20106B03" w14:textId="77777777" w:rsidR="00165C0E" w:rsidRDefault="00834CA1" w:rsidP="00680B4A">
      <w:pPr>
        <w:pStyle w:val="ListParagraph"/>
        <w:numPr>
          <w:ilvl w:val="1"/>
          <w:numId w:val="32"/>
        </w:numPr>
        <w:jc w:val="both"/>
        <w:rPr>
          <w:noProof/>
          <w:sz w:val="24"/>
        </w:rPr>
      </w:pPr>
      <w:r w:rsidRPr="00165C0E">
        <w:rPr>
          <w:noProof/>
          <w:sz w:val="24"/>
        </w:rPr>
        <w:lastRenderedPageBreak/>
        <w:t xml:space="preserve">tekuće pomoći od </w:t>
      </w:r>
      <w:r w:rsidR="00A03D3B" w:rsidRPr="00165C0E">
        <w:rPr>
          <w:noProof/>
          <w:sz w:val="24"/>
        </w:rPr>
        <w:t xml:space="preserve"> Hrvatskih cesta za sufinanciranje zimske službe na nerazvrstanim cestama na području Općine </w:t>
      </w:r>
      <w:r w:rsidR="007D1DE4" w:rsidRPr="00165C0E">
        <w:rPr>
          <w:noProof/>
          <w:sz w:val="24"/>
        </w:rPr>
        <w:t>Skrad</w:t>
      </w:r>
      <w:r w:rsidR="00E32343" w:rsidRPr="00165C0E">
        <w:rPr>
          <w:noProof/>
          <w:sz w:val="24"/>
        </w:rPr>
        <w:t xml:space="preserve"> </w:t>
      </w:r>
      <w:r w:rsidR="00165C0E" w:rsidRPr="00165C0E">
        <w:rPr>
          <w:noProof/>
          <w:sz w:val="24"/>
        </w:rPr>
        <w:t>(194.685,52</w:t>
      </w:r>
      <w:r w:rsidR="00165C0E">
        <w:rPr>
          <w:noProof/>
          <w:sz w:val="24"/>
        </w:rPr>
        <w:t xml:space="preserve"> kn</w:t>
      </w:r>
      <w:r w:rsidR="00804F3D" w:rsidRPr="00165C0E">
        <w:rPr>
          <w:noProof/>
          <w:sz w:val="24"/>
        </w:rPr>
        <w:t>)</w:t>
      </w:r>
      <w:r w:rsidR="005173E3" w:rsidRPr="00165C0E">
        <w:rPr>
          <w:noProof/>
          <w:sz w:val="24"/>
        </w:rPr>
        <w:t>,</w:t>
      </w:r>
      <w:r w:rsidR="00165C0E" w:rsidRPr="00165C0E">
        <w:rPr>
          <w:noProof/>
          <w:sz w:val="24"/>
        </w:rPr>
        <w:t xml:space="preserve"> </w:t>
      </w:r>
    </w:p>
    <w:p w14:paraId="30E61168" w14:textId="1F0C03F5" w:rsidR="00165C0E" w:rsidRDefault="00680B4A" w:rsidP="00680B4A">
      <w:pPr>
        <w:pStyle w:val="ListParagraph"/>
        <w:numPr>
          <w:ilvl w:val="1"/>
          <w:numId w:val="32"/>
        </w:numPr>
        <w:jc w:val="both"/>
        <w:rPr>
          <w:noProof/>
          <w:sz w:val="24"/>
        </w:rPr>
      </w:pPr>
      <w:r>
        <w:rPr>
          <w:noProof/>
          <w:sz w:val="24"/>
        </w:rPr>
        <w:t>s</w:t>
      </w:r>
      <w:r w:rsidR="00165C0E">
        <w:rPr>
          <w:noProof/>
          <w:sz w:val="24"/>
        </w:rPr>
        <w:t xml:space="preserve">redstva </w:t>
      </w:r>
      <w:r w:rsidR="00165C0E" w:rsidRPr="00165C0E">
        <w:rPr>
          <w:noProof/>
          <w:sz w:val="24"/>
        </w:rPr>
        <w:t>TZ Kvarnera za sufinanciranje manifestacije Festival malina (5.000,00 kn)</w:t>
      </w:r>
      <w:r w:rsidR="00165C0E">
        <w:rPr>
          <w:noProof/>
          <w:sz w:val="24"/>
        </w:rPr>
        <w:t>,</w:t>
      </w:r>
    </w:p>
    <w:p w14:paraId="053688EB" w14:textId="77777777" w:rsidR="00165C0E" w:rsidRDefault="00165C0E" w:rsidP="00680B4A">
      <w:pPr>
        <w:pStyle w:val="ListParagraph"/>
        <w:numPr>
          <w:ilvl w:val="1"/>
          <w:numId w:val="32"/>
        </w:numPr>
        <w:jc w:val="both"/>
        <w:rPr>
          <w:noProof/>
          <w:sz w:val="24"/>
        </w:rPr>
      </w:pPr>
      <w:r>
        <w:rPr>
          <w:noProof/>
          <w:sz w:val="24"/>
        </w:rPr>
        <w:t xml:space="preserve">sredstva </w:t>
      </w:r>
      <w:r w:rsidR="005173E3" w:rsidRPr="00165C0E">
        <w:rPr>
          <w:noProof/>
          <w:sz w:val="24"/>
        </w:rPr>
        <w:t>HZZ-a za financiranje zapošljavanja u j</w:t>
      </w:r>
      <w:r w:rsidR="00804F3D" w:rsidRPr="00165C0E">
        <w:rPr>
          <w:noProof/>
          <w:sz w:val="24"/>
        </w:rPr>
        <w:t>avnom radu (</w:t>
      </w:r>
      <w:r w:rsidR="0042222A" w:rsidRPr="00165C0E">
        <w:rPr>
          <w:noProof/>
          <w:sz w:val="24"/>
        </w:rPr>
        <w:t>34.453,86</w:t>
      </w:r>
      <w:r w:rsidRPr="00165C0E">
        <w:rPr>
          <w:noProof/>
          <w:sz w:val="24"/>
        </w:rPr>
        <w:t xml:space="preserve"> kn</w:t>
      </w:r>
      <w:r w:rsidR="005173E3" w:rsidRPr="00165C0E">
        <w:rPr>
          <w:noProof/>
          <w:sz w:val="24"/>
        </w:rPr>
        <w:t>)</w:t>
      </w:r>
      <w:r>
        <w:rPr>
          <w:noProof/>
          <w:sz w:val="24"/>
        </w:rPr>
        <w:t>,</w:t>
      </w:r>
    </w:p>
    <w:p w14:paraId="182F5373" w14:textId="2B009D5B" w:rsidR="00165C0E" w:rsidRDefault="00165C0E" w:rsidP="00680B4A">
      <w:pPr>
        <w:pStyle w:val="ListParagraph"/>
        <w:numPr>
          <w:ilvl w:val="1"/>
          <w:numId w:val="32"/>
        </w:numPr>
        <w:jc w:val="both"/>
        <w:rPr>
          <w:noProof/>
          <w:sz w:val="24"/>
        </w:rPr>
      </w:pPr>
      <w:r>
        <w:rPr>
          <w:noProof/>
          <w:sz w:val="24"/>
        </w:rPr>
        <w:t>sredstva Fonda za zaštitu okoliša i energetsku učinkovitost za projekt „Sanacija divljih odlagališta na području Općine Skrad“ (136.590,00 kn)</w:t>
      </w:r>
    </w:p>
    <w:p w14:paraId="6AA11F78" w14:textId="77777777" w:rsidR="00A03D3B" w:rsidRPr="00165C0E" w:rsidRDefault="00165C0E" w:rsidP="00680B4A">
      <w:pPr>
        <w:pStyle w:val="ListParagraph"/>
        <w:numPr>
          <w:ilvl w:val="1"/>
          <w:numId w:val="32"/>
        </w:numPr>
        <w:jc w:val="both"/>
        <w:rPr>
          <w:noProof/>
          <w:sz w:val="24"/>
        </w:rPr>
      </w:pPr>
      <w:r>
        <w:rPr>
          <w:noProof/>
          <w:sz w:val="24"/>
        </w:rPr>
        <w:t xml:space="preserve">sredstva </w:t>
      </w:r>
      <w:r w:rsidRPr="00165C0E">
        <w:rPr>
          <w:noProof/>
          <w:sz w:val="24"/>
        </w:rPr>
        <w:t>TZ Kvarnera</w:t>
      </w:r>
      <w:r>
        <w:rPr>
          <w:noProof/>
          <w:sz w:val="24"/>
        </w:rPr>
        <w:t xml:space="preserve">  (5.000,00 kn), Centra za poljoprivredu i ruralni razvoj (20</w:t>
      </w:r>
      <w:r w:rsidRPr="00165C0E">
        <w:rPr>
          <w:noProof/>
          <w:sz w:val="24"/>
        </w:rPr>
        <w:t>.000,00 kn</w:t>
      </w:r>
      <w:r>
        <w:rPr>
          <w:noProof/>
          <w:sz w:val="24"/>
        </w:rPr>
        <w:t xml:space="preserve">) te TZ Gorskog kotara (11.822,00 kn)  za </w:t>
      </w:r>
      <w:r w:rsidRPr="00165C0E">
        <w:rPr>
          <w:noProof/>
          <w:sz w:val="24"/>
        </w:rPr>
        <w:t xml:space="preserve">sufinanciranje </w:t>
      </w:r>
      <w:r>
        <w:rPr>
          <w:noProof/>
          <w:sz w:val="24"/>
        </w:rPr>
        <w:t xml:space="preserve">manifestacije Festival malina </w:t>
      </w:r>
    </w:p>
    <w:p w14:paraId="42411D61" w14:textId="77777777" w:rsidR="00834CA1" w:rsidRDefault="00834CA1" w:rsidP="00A03D3B">
      <w:pPr>
        <w:jc w:val="both"/>
        <w:rPr>
          <w:noProof/>
          <w:sz w:val="24"/>
        </w:rPr>
      </w:pPr>
    </w:p>
    <w:p w14:paraId="3DF2FBCF" w14:textId="7D1D6111" w:rsidR="00165C0E" w:rsidRPr="00680B4A" w:rsidRDefault="00834CA1" w:rsidP="00680B4A">
      <w:pPr>
        <w:pStyle w:val="ListParagraph"/>
        <w:numPr>
          <w:ilvl w:val="0"/>
          <w:numId w:val="32"/>
        </w:numPr>
        <w:jc w:val="both"/>
        <w:rPr>
          <w:noProof/>
          <w:sz w:val="24"/>
        </w:rPr>
      </w:pPr>
      <w:r w:rsidRPr="00680B4A">
        <w:rPr>
          <w:b/>
          <w:noProof/>
          <w:sz w:val="24"/>
        </w:rPr>
        <w:t xml:space="preserve">Tekuće pomoći </w:t>
      </w:r>
      <w:r w:rsidR="00F77527" w:rsidRPr="00680B4A">
        <w:rPr>
          <w:b/>
          <w:noProof/>
          <w:sz w:val="24"/>
        </w:rPr>
        <w:t>temeljem prijenosa EU sredstava</w:t>
      </w:r>
      <w:r w:rsidR="00165C0E" w:rsidRPr="00680B4A">
        <w:rPr>
          <w:b/>
          <w:noProof/>
          <w:sz w:val="24"/>
        </w:rPr>
        <w:t xml:space="preserve"> (638</w:t>
      </w:r>
      <w:r w:rsidR="00224505" w:rsidRPr="00680B4A">
        <w:rPr>
          <w:b/>
          <w:noProof/>
          <w:sz w:val="24"/>
        </w:rPr>
        <w:t>)</w:t>
      </w:r>
      <w:r w:rsidRPr="00680B4A">
        <w:rPr>
          <w:noProof/>
          <w:sz w:val="24"/>
        </w:rPr>
        <w:t xml:space="preserve"> u iznosu od</w:t>
      </w:r>
      <w:r w:rsidR="00224505" w:rsidRPr="00680B4A">
        <w:rPr>
          <w:noProof/>
          <w:sz w:val="24"/>
        </w:rPr>
        <w:t xml:space="preserve">  </w:t>
      </w:r>
      <w:r w:rsidR="00680B4A" w:rsidRPr="00680B4A">
        <w:rPr>
          <w:b/>
          <w:noProof/>
          <w:sz w:val="24"/>
        </w:rPr>
        <w:t>492.130,14</w:t>
      </w:r>
      <w:r w:rsidRPr="00680B4A">
        <w:rPr>
          <w:noProof/>
          <w:sz w:val="24"/>
        </w:rPr>
        <w:t xml:space="preserve"> odnose se</w:t>
      </w:r>
      <w:r w:rsidR="008269FF" w:rsidRPr="00680B4A">
        <w:rPr>
          <w:noProof/>
          <w:sz w:val="24"/>
        </w:rPr>
        <w:t xml:space="preserve"> na </w:t>
      </w:r>
      <w:r w:rsidR="002B2001" w:rsidRPr="00680B4A">
        <w:rPr>
          <w:noProof/>
          <w:sz w:val="24"/>
        </w:rPr>
        <w:t>tekuće pomoći iz državnog proračuna temeljem prijenosa EU sredstv</w:t>
      </w:r>
      <w:r w:rsidR="008269FF" w:rsidRPr="00680B4A">
        <w:rPr>
          <w:noProof/>
          <w:sz w:val="24"/>
        </w:rPr>
        <w:t>a</w:t>
      </w:r>
      <w:r w:rsidR="002B2001" w:rsidRPr="00680B4A">
        <w:rPr>
          <w:noProof/>
          <w:sz w:val="24"/>
        </w:rPr>
        <w:t xml:space="preserve"> u okviru kojih su knjižena</w:t>
      </w:r>
      <w:r w:rsidR="00165C0E" w:rsidRPr="00680B4A">
        <w:rPr>
          <w:noProof/>
          <w:sz w:val="24"/>
        </w:rPr>
        <w:t xml:space="preserve"> sredstva za:</w:t>
      </w:r>
    </w:p>
    <w:p w14:paraId="2DB31B27" w14:textId="77777777" w:rsidR="002B2001" w:rsidRDefault="00834CA1" w:rsidP="00680B4A">
      <w:pPr>
        <w:pStyle w:val="ListParagraph"/>
        <w:numPr>
          <w:ilvl w:val="1"/>
          <w:numId w:val="32"/>
        </w:numPr>
        <w:jc w:val="both"/>
        <w:rPr>
          <w:noProof/>
          <w:sz w:val="24"/>
        </w:rPr>
      </w:pPr>
      <w:r w:rsidRPr="00165C0E">
        <w:rPr>
          <w:noProof/>
          <w:sz w:val="24"/>
        </w:rPr>
        <w:t xml:space="preserve">financiranje Programa ZAŽELI </w:t>
      </w:r>
      <w:r w:rsidR="00165C0E">
        <w:rPr>
          <w:noProof/>
          <w:sz w:val="24"/>
        </w:rPr>
        <w:t>–</w:t>
      </w:r>
      <w:r w:rsidR="00165C0E" w:rsidRPr="00165C0E">
        <w:rPr>
          <w:noProof/>
          <w:sz w:val="24"/>
        </w:rPr>
        <w:t xml:space="preserve"> </w:t>
      </w:r>
      <w:r w:rsidR="00165C0E">
        <w:rPr>
          <w:noProof/>
          <w:sz w:val="24"/>
        </w:rPr>
        <w:t xml:space="preserve">program </w:t>
      </w:r>
      <w:r w:rsidR="00165C0E" w:rsidRPr="00165C0E">
        <w:rPr>
          <w:noProof/>
          <w:sz w:val="24"/>
        </w:rPr>
        <w:t>zapošljavanja žena</w:t>
      </w:r>
      <w:r w:rsidR="00165C0E">
        <w:rPr>
          <w:noProof/>
          <w:sz w:val="24"/>
        </w:rPr>
        <w:t xml:space="preserve"> – faza II, projekt „Zaželi za Skrad“</w:t>
      </w:r>
      <w:r w:rsidR="00165C0E" w:rsidRPr="00165C0E">
        <w:rPr>
          <w:noProof/>
          <w:sz w:val="24"/>
        </w:rPr>
        <w:t xml:space="preserve"> </w:t>
      </w:r>
      <w:r w:rsidRPr="00165C0E">
        <w:rPr>
          <w:noProof/>
          <w:sz w:val="24"/>
        </w:rPr>
        <w:t>(</w:t>
      </w:r>
      <w:r w:rsidR="002B2001" w:rsidRPr="00165C0E">
        <w:rPr>
          <w:noProof/>
          <w:sz w:val="24"/>
        </w:rPr>
        <w:t>85% europskog financiranja</w:t>
      </w:r>
      <w:r w:rsidRPr="00165C0E">
        <w:rPr>
          <w:noProof/>
          <w:sz w:val="24"/>
        </w:rPr>
        <w:t>)</w:t>
      </w:r>
      <w:r w:rsidR="00165C0E">
        <w:rPr>
          <w:noProof/>
          <w:sz w:val="24"/>
        </w:rPr>
        <w:t>, a koji se sufinanira</w:t>
      </w:r>
      <w:r w:rsidR="00F77527" w:rsidRPr="00165C0E">
        <w:rPr>
          <w:noProof/>
          <w:sz w:val="24"/>
        </w:rPr>
        <w:t xml:space="preserve"> iz Europskog socijalnog fonda</w:t>
      </w:r>
      <w:r w:rsidR="00165C0E">
        <w:rPr>
          <w:noProof/>
          <w:sz w:val="24"/>
        </w:rPr>
        <w:t>, OP Učinkoviti ljudski potencijali 2014.-2020, u iznosu od 184.102,37 kn (85% EU dio)</w:t>
      </w:r>
    </w:p>
    <w:p w14:paraId="4B2570AC" w14:textId="77777777" w:rsidR="00165C0E" w:rsidRPr="00165C0E" w:rsidRDefault="00165C0E" w:rsidP="00680B4A">
      <w:pPr>
        <w:pStyle w:val="ListParagraph"/>
        <w:numPr>
          <w:ilvl w:val="1"/>
          <w:numId w:val="32"/>
        </w:numPr>
        <w:jc w:val="both"/>
        <w:rPr>
          <w:noProof/>
          <w:sz w:val="24"/>
        </w:rPr>
      </w:pPr>
      <w:r w:rsidRPr="00165C0E">
        <w:rPr>
          <w:noProof/>
          <w:sz w:val="24"/>
        </w:rPr>
        <w:t>sredstva APPRRR-a za provedbu Mjere 19.2., Projekt „Sanacija i rekonstrukcija zida na novom groblju“ (1</w:t>
      </w:r>
      <w:r>
        <w:rPr>
          <w:noProof/>
          <w:sz w:val="24"/>
        </w:rPr>
        <w:t>9</w:t>
      </w:r>
      <w:r w:rsidRPr="00165C0E">
        <w:rPr>
          <w:noProof/>
          <w:sz w:val="24"/>
        </w:rPr>
        <w:t xml:space="preserve">% </w:t>
      </w:r>
      <w:r>
        <w:rPr>
          <w:noProof/>
          <w:sz w:val="24"/>
        </w:rPr>
        <w:t>EU</w:t>
      </w:r>
      <w:r w:rsidRPr="00165C0E">
        <w:rPr>
          <w:noProof/>
          <w:sz w:val="24"/>
        </w:rPr>
        <w:t xml:space="preserve"> dio) u iznosu od </w:t>
      </w:r>
      <w:r>
        <w:rPr>
          <w:noProof/>
          <w:sz w:val="24"/>
        </w:rPr>
        <w:t>308.027,77 kn</w:t>
      </w:r>
    </w:p>
    <w:p w14:paraId="76605797" w14:textId="77777777" w:rsidR="00224505" w:rsidRPr="008269FF" w:rsidRDefault="00224505" w:rsidP="00716BDE">
      <w:pPr>
        <w:jc w:val="both"/>
        <w:rPr>
          <w:noProof/>
          <w:sz w:val="24"/>
        </w:rPr>
      </w:pPr>
    </w:p>
    <w:p w14:paraId="3D25E8C3" w14:textId="3EBBE0BD" w:rsidR="00834CA1" w:rsidRPr="00165C0E" w:rsidRDefault="00834CA1" w:rsidP="00834CA1">
      <w:pPr>
        <w:jc w:val="both"/>
        <w:rPr>
          <w:b/>
          <w:noProof/>
          <w:sz w:val="24"/>
        </w:rPr>
      </w:pPr>
      <w:r w:rsidRPr="00165C0E">
        <w:rPr>
          <w:b/>
          <w:noProof/>
          <w:sz w:val="24"/>
        </w:rPr>
        <w:t>Bilješka</w:t>
      </w:r>
      <w:r w:rsidR="00680B4A">
        <w:rPr>
          <w:b/>
          <w:noProof/>
          <w:sz w:val="24"/>
        </w:rPr>
        <w:t xml:space="preserve"> 6</w:t>
      </w:r>
      <w:r w:rsidRPr="00165C0E">
        <w:rPr>
          <w:b/>
          <w:noProof/>
          <w:sz w:val="24"/>
        </w:rPr>
        <w:t>.</w:t>
      </w:r>
    </w:p>
    <w:p w14:paraId="725F4C24" w14:textId="285B0063" w:rsidR="00165C0E" w:rsidRDefault="00E32343" w:rsidP="00834CA1">
      <w:pPr>
        <w:jc w:val="both"/>
        <w:rPr>
          <w:noProof/>
          <w:sz w:val="24"/>
        </w:rPr>
      </w:pPr>
      <w:r>
        <w:rPr>
          <w:noProof/>
          <w:sz w:val="24"/>
        </w:rPr>
        <w:tab/>
      </w:r>
      <w:r w:rsidR="0026355F">
        <w:rPr>
          <w:noProof/>
          <w:sz w:val="24"/>
        </w:rPr>
        <w:t>Prihodi od nefinancijske imovin</w:t>
      </w:r>
      <w:r w:rsidR="00A92AB7">
        <w:rPr>
          <w:noProof/>
          <w:sz w:val="24"/>
        </w:rPr>
        <w:t>e</w:t>
      </w:r>
      <w:r>
        <w:rPr>
          <w:noProof/>
          <w:sz w:val="24"/>
        </w:rPr>
        <w:t xml:space="preserve"> (642) u ukupnom iznosu od </w:t>
      </w:r>
      <w:r w:rsidR="00680B4A">
        <w:rPr>
          <w:noProof/>
          <w:sz w:val="24"/>
        </w:rPr>
        <w:t>309.406,47</w:t>
      </w:r>
      <w:r>
        <w:rPr>
          <w:noProof/>
          <w:sz w:val="24"/>
        </w:rPr>
        <w:t xml:space="preserve"> </w:t>
      </w:r>
      <w:r w:rsidR="00622E33">
        <w:rPr>
          <w:noProof/>
          <w:sz w:val="24"/>
        </w:rPr>
        <w:t>kn</w:t>
      </w:r>
      <w:r w:rsidR="00165C0E">
        <w:rPr>
          <w:noProof/>
          <w:sz w:val="24"/>
        </w:rPr>
        <w:t xml:space="preserve"> odnose se na:</w:t>
      </w:r>
    </w:p>
    <w:p w14:paraId="051AF6B5" w14:textId="77777777" w:rsidR="008557C7" w:rsidRDefault="003E664B" w:rsidP="00165C0E">
      <w:pPr>
        <w:pStyle w:val="ListParagraph"/>
        <w:numPr>
          <w:ilvl w:val="0"/>
          <w:numId w:val="32"/>
        </w:numPr>
        <w:jc w:val="both"/>
        <w:rPr>
          <w:noProof/>
          <w:sz w:val="24"/>
        </w:rPr>
      </w:pPr>
      <w:r w:rsidRPr="00165C0E">
        <w:rPr>
          <w:noProof/>
          <w:sz w:val="24"/>
        </w:rPr>
        <w:t>prihode od iznajmljivanje stambenih objekata</w:t>
      </w:r>
      <w:r w:rsidR="00E32343" w:rsidRPr="00165C0E">
        <w:rPr>
          <w:noProof/>
          <w:sz w:val="24"/>
        </w:rPr>
        <w:t xml:space="preserve"> (</w:t>
      </w:r>
      <w:r w:rsidR="00165C0E">
        <w:rPr>
          <w:noProof/>
          <w:sz w:val="24"/>
        </w:rPr>
        <w:t>2</w:t>
      </w:r>
      <w:r w:rsidR="008557C7">
        <w:rPr>
          <w:noProof/>
          <w:sz w:val="24"/>
        </w:rPr>
        <w:t>1</w:t>
      </w:r>
      <w:r w:rsidR="00165C0E">
        <w:rPr>
          <w:noProof/>
          <w:sz w:val="24"/>
        </w:rPr>
        <w:t>.420,67 kn</w:t>
      </w:r>
      <w:r w:rsidR="00E32343" w:rsidRPr="00165C0E">
        <w:rPr>
          <w:noProof/>
          <w:sz w:val="24"/>
        </w:rPr>
        <w:t>)</w:t>
      </w:r>
      <w:r w:rsidRPr="00165C0E">
        <w:rPr>
          <w:noProof/>
          <w:sz w:val="24"/>
        </w:rPr>
        <w:t>,</w:t>
      </w:r>
      <w:r w:rsidR="00E32343" w:rsidRPr="00165C0E">
        <w:rPr>
          <w:noProof/>
          <w:sz w:val="24"/>
        </w:rPr>
        <w:t xml:space="preserve"> </w:t>
      </w:r>
    </w:p>
    <w:p w14:paraId="767729A9" w14:textId="77777777" w:rsidR="008557C7" w:rsidRDefault="00E32343" w:rsidP="00165C0E">
      <w:pPr>
        <w:pStyle w:val="ListParagraph"/>
        <w:numPr>
          <w:ilvl w:val="0"/>
          <w:numId w:val="32"/>
        </w:numPr>
        <w:jc w:val="both"/>
        <w:rPr>
          <w:noProof/>
          <w:sz w:val="24"/>
        </w:rPr>
      </w:pPr>
      <w:r w:rsidRPr="00165C0E">
        <w:rPr>
          <w:noProof/>
          <w:sz w:val="24"/>
        </w:rPr>
        <w:t>prihode od koncesija (1</w:t>
      </w:r>
      <w:r w:rsidR="00165C0E">
        <w:rPr>
          <w:noProof/>
          <w:sz w:val="24"/>
        </w:rPr>
        <w:t xml:space="preserve">.808,56 </w:t>
      </w:r>
      <w:r w:rsidRPr="00165C0E">
        <w:rPr>
          <w:noProof/>
          <w:sz w:val="24"/>
        </w:rPr>
        <w:t xml:space="preserve">kn), </w:t>
      </w:r>
    </w:p>
    <w:p w14:paraId="5486232B" w14:textId="77777777" w:rsidR="008557C7" w:rsidRDefault="00E32343" w:rsidP="00165C0E">
      <w:pPr>
        <w:pStyle w:val="ListParagraph"/>
        <w:numPr>
          <w:ilvl w:val="0"/>
          <w:numId w:val="32"/>
        </w:numPr>
        <w:jc w:val="both"/>
        <w:rPr>
          <w:noProof/>
          <w:sz w:val="24"/>
        </w:rPr>
      </w:pPr>
      <w:r w:rsidRPr="00165C0E">
        <w:rPr>
          <w:noProof/>
          <w:sz w:val="24"/>
        </w:rPr>
        <w:t>prihode od kamata</w:t>
      </w:r>
      <w:r w:rsidR="00934392" w:rsidRPr="00165C0E">
        <w:rPr>
          <w:noProof/>
          <w:sz w:val="24"/>
        </w:rPr>
        <w:t>,</w:t>
      </w:r>
      <w:r w:rsidR="00A92AB7" w:rsidRPr="00165C0E">
        <w:rPr>
          <w:noProof/>
          <w:sz w:val="24"/>
        </w:rPr>
        <w:t xml:space="preserve"> </w:t>
      </w:r>
      <w:r w:rsidR="00AB34D0" w:rsidRPr="00165C0E">
        <w:rPr>
          <w:noProof/>
          <w:sz w:val="24"/>
        </w:rPr>
        <w:t>prihode od</w:t>
      </w:r>
      <w:r w:rsidR="003E664B" w:rsidRPr="00165C0E">
        <w:rPr>
          <w:noProof/>
          <w:sz w:val="24"/>
        </w:rPr>
        <w:t xml:space="preserve"> zakup</w:t>
      </w:r>
      <w:r w:rsidR="00AB34D0" w:rsidRPr="00165C0E">
        <w:rPr>
          <w:noProof/>
          <w:sz w:val="24"/>
        </w:rPr>
        <w:t>a</w:t>
      </w:r>
      <w:r w:rsidR="003E664B" w:rsidRPr="00165C0E">
        <w:rPr>
          <w:noProof/>
          <w:sz w:val="24"/>
        </w:rPr>
        <w:t xml:space="preserve"> poslovnih objekata</w:t>
      </w:r>
      <w:r w:rsidR="00934392" w:rsidRPr="00165C0E">
        <w:rPr>
          <w:noProof/>
          <w:sz w:val="24"/>
        </w:rPr>
        <w:t xml:space="preserve"> ( </w:t>
      </w:r>
      <w:r w:rsidR="008557C7">
        <w:rPr>
          <w:noProof/>
          <w:sz w:val="24"/>
        </w:rPr>
        <w:t>108.892,96</w:t>
      </w:r>
      <w:r w:rsidR="00934392" w:rsidRPr="00165C0E">
        <w:rPr>
          <w:noProof/>
          <w:sz w:val="24"/>
        </w:rPr>
        <w:t>)</w:t>
      </w:r>
      <w:r w:rsidR="003E664B" w:rsidRPr="00165C0E">
        <w:rPr>
          <w:noProof/>
          <w:sz w:val="24"/>
        </w:rPr>
        <w:t>,</w:t>
      </w:r>
      <w:r w:rsidR="00A92AB7" w:rsidRPr="00165C0E">
        <w:rPr>
          <w:noProof/>
          <w:sz w:val="24"/>
        </w:rPr>
        <w:t xml:space="preserve"> </w:t>
      </w:r>
    </w:p>
    <w:p w14:paraId="38FFFC51" w14:textId="77777777" w:rsidR="008557C7" w:rsidRDefault="00A92AB7" w:rsidP="00165C0E">
      <w:pPr>
        <w:pStyle w:val="ListParagraph"/>
        <w:numPr>
          <w:ilvl w:val="0"/>
          <w:numId w:val="32"/>
        </w:numPr>
        <w:jc w:val="both"/>
        <w:rPr>
          <w:noProof/>
          <w:sz w:val="24"/>
        </w:rPr>
      </w:pPr>
      <w:r w:rsidRPr="00165C0E">
        <w:rPr>
          <w:noProof/>
          <w:sz w:val="24"/>
        </w:rPr>
        <w:t>te</w:t>
      </w:r>
      <w:r w:rsidR="003E664B" w:rsidRPr="00165C0E">
        <w:rPr>
          <w:noProof/>
          <w:sz w:val="24"/>
        </w:rPr>
        <w:t xml:space="preserve"> naknade </w:t>
      </w:r>
      <w:r w:rsidR="00AB34D0" w:rsidRPr="00165C0E">
        <w:rPr>
          <w:noProof/>
          <w:sz w:val="24"/>
        </w:rPr>
        <w:t>za korištenje prostora elektrana</w:t>
      </w:r>
      <w:r w:rsidR="008557C7">
        <w:rPr>
          <w:noProof/>
          <w:sz w:val="24"/>
        </w:rPr>
        <w:t xml:space="preserve"> (71.829,15</w:t>
      </w:r>
      <w:r w:rsidR="00934392" w:rsidRPr="00165C0E">
        <w:rPr>
          <w:noProof/>
          <w:sz w:val="24"/>
        </w:rPr>
        <w:t xml:space="preserve"> kn)</w:t>
      </w:r>
      <w:r w:rsidR="0026355F" w:rsidRPr="00165C0E">
        <w:rPr>
          <w:noProof/>
          <w:sz w:val="24"/>
        </w:rPr>
        <w:t xml:space="preserve">, </w:t>
      </w:r>
    </w:p>
    <w:p w14:paraId="6A23AE7C" w14:textId="77777777" w:rsidR="00834CA1" w:rsidRDefault="0026355F" w:rsidP="00165C0E">
      <w:pPr>
        <w:pStyle w:val="ListParagraph"/>
        <w:numPr>
          <w:ilvl w:val="0"/>
          <w:numId w:val="32"/>
        </w:numPr>
        <w:jc w:val="both"/>
        <w:rPr>
          <w:noProof/>
          <w:sz w:val="24"/>
        </w:rPr>
      </w:pPr>
      <w:r w:rsidRPr="00165C0E">
        <w:rPr>
          <w:noProof/>
          <w:sz w:val="24"/>
        </w:rPr>
        <w:t>prihoda od centralnog grijanja</w:t>
      </w:r>
      <w:r w:rsidR="008557C7">
        <w:rPr>
          <w:noProof/>
          <w:sz w:val="24"/>
        </w:rPr>
        <w:t xml:space="preserve"> (21.068,41 kn) i </w:t>
      </w:r>
    </w:p>
    <w:p w14:paraId="75E9C746" w14:textId="77777777" w:rsidR="008557C7" w:rsidRPr="00165C0E" w:rsidRDefault="008557C7" w:rsidP="00165C0E">
      <w:pPr>
        <w:pStyle w:val="ListParagraph"/>
        <w:numPr>
          <w:ilvl w:val="0"/>
          <w:numId w:val="32"/>
        </w:numPr>
        <w:jc w:val="both"/>
        <w:rPr>
          <w:noProof/>
          <w:sz w:val="24"/>
        </w:rPr>
      </w:pPr>
      <w:r>
        <w:rPr>
          <w:noProof/>
          <w:sz w:val="24"/>
        </w:rPr>
        <w:t xml:space="preserve">naknade za osnivanje prava služnosti na </w:t>
      </w:r>
      <w:r w:rsidR="002E6108">
        <w:rPr>
          <w:noProof/>
          <w:sz w:val="24"/>
        </w:rPr>
        <w:t>javnim površinama (H.T.</w:t>
      </w:r>
      <w:r>
        <w:rPr>
          <w:noProof/>
          <w:sz w:val="24"/>
        </w:rPr>
        <w:t>-84.375,02 kn)</w:t>
      </w:r>
    </w:p>
    <w:p w14:paraId="248ECEC7" w14:textId="77777777" w:rsidR="00834CA1" w:rsidRPr="005149B1" w:rsidRDefault="00834CA1" w:rsidP="00834CA1">
      <w:pPr>
        <w:jc w:val="both"/>
        <w:rPr>
          <w:noProof/>
          <w:sz w:val="24"/>
        </w:rPr>
      </w:pPr>
    </w:p>
    <w:p w14:paraId="159F75FF" w14:textId="77777777" w:rsidR="00DC3D53" w:rsidRDefault="00DC3D53" w:rsidP="00834CA1">
      <w:pPr>
        <w:jc w:val="both"/>
        <w:rPr>
          <w:noProof/>
          <w:sz w:val="24"/>
        </w:rPr>
      </w:pPr>
    </w:p>
    <w:p w14:paraId="217E78FA" w14:textId="0206F702" w:rsidR="00834CA1" w:rsidRPr="008557C7" w:rsidRDefault="00834CA1" w:rsidP="00834CA1">
      <w:pPr>
        <w:jc w:val="both"/>
        <w:rPr>
          <w:b/>
          <w:noProof/>
          <w:sz w:val="24"/>
        </w:rPr>
      </w:pPr>
      <w:r w:rsidRPr="008557C7">
        <w:rPr>
          <w:b/>
          <w:noProof/>
          <w:sz w:val="24"/>
        </w:rPr>
        <w:t xml:space="preserve">Bilješka </w:t>
      </w:r>
      <w:r w:rsidR="008F07D2">
        <w:rPr>
          <w:b/>
          <w:noProof/>
          <w:sz w:val="24"/>
        </w:rPr>
        <w:t>7</w:t>
      </w:r>
      <w:r w:rsidRPr="008557C7">
        <w:rPr>
          <w:b/>
          <w:noProof/>
          <w:sz w:val="24"/>
        </w:rPr>
        <w:t>.</w:t>
      </w:r>
    </w:p>
    <w:p w14:paraId="0BF3D149" w14:textId="5708D6F2" w:rsidR="008557C7" w:rsidRDefault="00934392" w:rsidP="00A95228">
      <w:pPr>
        <w:jc w:val="both"/>
        <w:rPr>
          <w:noProof/>
          <w:sz w:val="24"/>
        </w:rPr>
      </w:pPr>
      <w:r>
        <w:rPr>
          <w:noProof/>
          <w:sz w:val="24"/>
        </w:rPr>
        <w:tab/>
      </w:r>
      <w:r w:rsidR="0026355F">
        <w:rPr>
          <w:noProof/>
          <w:sz w:val="24"/>
        </w:rPr>
        <w:t xml:space="preserve">Prihodi od upravnih i administrativnih </w:t>
      </w:r>
      <w:r w:rsidR="00A95228">
        <w:rPr>
          <w:noProof/>
          <w:sz w:val="24"/>
        </w:rPr>
        <w:t>pristojbi, pristojbi po posebnim propisima i naknada</w:t>
      </w:r>
      <w:r w:rsidR="008557C7">
        <w:rPr>
          <w:noProof/>
          <w:sz w:val="24"/>
        </w:rPr>
        <w:t xml:space="preserve"> </w:t>
      </w:r>
      <w:r>
        <w:rPr>
          <w:noProof/>
          <w:sz w:val="24"/>
        </w:rPr>
        <w:t>(65)</w:t>
      </w:r>
      <w:r w:rsidR="00834CA1" w:rsidRPr="005149B1">
        <w:rPr>
          <w:noProof/>
          <w:sz w:val="24"/>
        </w:rPr>
        <w:t xml:space="preserve"> </w:t>
      </w:r>
      <w:r w:rsidR="00834CA1" w:rsidRPr="008F07D2">
        <w:rPr>
          <w:noProof/>
          <w:sz w:val="24"/>
        </w:rPr>
        <w:t>iznos</w:t>
      </w:r>
      <w:r w:rsidR="000F4C1C" w:rsidRPr="008F07D2">
        <w:rPr>
          <w:noProof/>
          <w:sz w:val="24"/>
        </w:rPr>
        <w:t>e</w:t>
      </w:r>
      <w:r w:rsidRPr="008F07D2">
        <w:rPr>
          <w:noProof/>
          <w:sz w:val="24"/>
        </w:rPr>
        <w:t xml:space="preserve"> </w:t>
      </w:r>
      <w:r w:rsidR="008F07D2" w:rsidRPr="008F07D2">
        <w:rPr>
          <w:noProof/>
          <w:sz w:val="24"/>
        </w:rPr>
        <w:t>1.517.051,07</w:t>
      </w:r>
      <w:r w:rsidR="00834CA1" w:rsidRPr="008F07D2">
        <w:rPr>
          <w:noProof/>
          <w:sz w:val="24"/>
        </w:rPr>
        <w:t xml:space="preserve"> kn</w:t>
      </w:r>
      <w:r w:rsidR="001C79CC" w:rsidRPr="008F07D2">
        <w:rPr>
          <w:noProof/>
          <w:sz w:val="24"/>
        </w:rPr>
        <w:t xml:space="preserve">, </w:t>
      </w:r>
      <w:r w:rsidR="008F07D2" w:rsidRPr="008F07D2">
        <w:rPr>
          <w:noProof/>
          <w:sz w:val="24"/>
        </w:rPr>
        <w:t>indeks</w:t>
      </w:r>
      <w:r w:rsidR="008F07D2">
        <w:rPr>
          <w:noProof/>
          <w:sz w:val="24"/>
        </w:rPr>
        <w:t xml:space="preserve"> u odnosu na lani je 126,5</w:t>
      </w:r>
      <w:r w:rsidR="000F4C1C">
        <w:rPr>
          <w:noProof/>
          <w:sz w:val="24"/>
        </w:rPr>
        <w:t>.</w:t>
      </w:r>
      <w:r w:rsidR="008F07D2">
        <w:rPr>
          <w:noProof/>
          <w:sz w:val="24"/>
        </w:rPr>
        <w:t xml:space="preserve"> Do najvećeg povećanja je došlo kod doprinosa za šume zbog većeg obujma posla HŠ na području Općine Skrad i komunalnog doprinosa, zbog većih broja izdanih građevinskih dozvola i obračuna komunalnog doprinosa.</w:t>
      </w:r>
    </w:p>
    <w:p w14:paraId="23B0956B" w14:textId="77777777" w:rsidR="00EA03CC" w:rsidRDefault="000F4C1C" w:rsidP="008557C7">
      <w:pPr>
        <w:ind w:firstLine="708"/>
        <w:jc w:val="both"/>
        <w:rPr>
          <w:noProof/>
          <w:sz w:val="24"/>
        </w:rPr>
      </w:pPr>
      <w:r>
        <w:rPr>
          <w:noProof/>
          <w:sz w:val="24"/>
        </w:rPr>
        <w:t>O</w:t>
      </w:r>
      <w:r w:rsidR="00834CA1" w:rsidRPr="005149B1">
        <w:rPr>
          <w:noProof/>
          <w:sz w:val="24"/>
        </w:rPr>
        <w:t>dnose se</w:t>
      </w:r>
      <w:r w:rsidR="00A95228">
        <w:rPr>
          <w:noProof/>
          <w:sz w:val="24"/>
        </w:rPr>
        <w:t xml:space="preserve"> na </w:t>
      </w:r>
      <w:r w:rsidR="00EA03CC">
        <w:rPr>
          <w:noProof/>
          <w:sz w:val="24"/>
        </w:rPr>
        <w:t xml:space="preserve">gradske i općinske upravne </w:t>
      </w:r>
      <w:r w:rsidR="008557C7">
        <w:rPr>
          <w:noProof/>
          <w:sz w:val="24"/>
        </w:rPr>
        <w:t>naknade</w:t>
      </w:r>
      <w:r w:rsidR="00EA03CC">
        <w:rPr>
          <w:noProof/>
          <w:sz w:val="24"/>
        </w:rPr>
        <w:t xml:space="preserve">, </w:t>
      </w:r>
      <w:r w:rsidR="00265162">
        <w:rPr>
          <w:noProof/>
          <w:sz w:val="24"/>
        </w:rPr>
        <w:t>turističke pristojbe</w:t>
      </w:r>
      <w:r w:rsidR="00934392">
        <w:rPr>
          <w:noProof/>
          <w:sz w:val="24"/>
        </w:rPr>
        <w:t>, te na</w:t>
      </w:r>
      <w:r w:rsidR="00265162">
        <w:rPr>
          <w:noProof/>
          <w:sz w:val="24"/>
        </w:rPr>
        <w:t xml:space="preserve"> </w:t>
      </w:r>
      <w:r w:rsidR="00EA03CC">
        <w:rPr>
          <w:noProof/>
          <w:sz w:val="24"/>
        </w:rPr>
        <w:t>priho</w:t>
      </w:r>
      <w:r w:rsidR="00265162">
        <w:rPr>
          <w:noProof/>
          <w:sz w:val="24"/>
        </w:rPr>
        <w:t>de od šumskih doprinosa</w:t>
      </w:r>
      <w:r w:rsidR="00EA03CC">
        <w:rPr>
          <w:noProof/>
          <w:sz w:val="24"/>
        </w:rPr>
        <w:t xml:space="preserve">, prihode </w:t>
      </w:r>
      <w:r w:rsidR="00265162">
        <w:rPr>
          <w:noProof/>
          <w:sz w:val="24"/>
        </w:rPr>
        <w:t>od ostalih nespomenutih prihoda po posebnim propisima,</w:t>
      </w:r>
      <w:r w:rsidR="00EA03CC">
        <w:rPr>
          <w:noProof/>
          <w:sz w:val="24"/>
        </w:rPr>
        <w:t xml:space="preserve"> zatim naknade za korištenje groblja,</w:t>
      </w:r>
      <w:r w:rsidR="00030856" w:rsidRPr="00030856">
        <w:rPr>
          <w:noProof/>
          <w:sz w:val="24"/>
        </w:rPr>
        <w:t xml:space="preserve"> </w:t>
      </w:r>
      <w:r w:rsidR="00030856">
        <w:rPr>
          <w:noProof/>
          <w:sz w:val="24"/>
        </w:rPr>
        <w:t xml:space="preserve">prihoda s naslova refundacija šteta, </w:t>
      </w:r>
      <w:r w:rsidR="00EA03CC">
        <w:rPr>
          <w:noProof/>
          <w:sz w:val="24"/>
        </w:rPr>
        <w:t>prihoda od komunalnih doprinosa i komunalnih naknada. Detaljnija specifikacija značajnijih g</w:t>
      </w:r>
      <w:r w:rsidR="00934392">
        <w:rPr>
          <w:noProof/>
          <w:sz w:val="24"/>
        </w:rPr>
        <w:t>rupa prihoda</w:t>
      </w:r>
      <w:r w:rsidR="00EA03CC">
        <w:rPr>
          <w:noProof/>
          <w:sz w:val="24"/>
        </w:rPr>
        <w:t xml:space="preserve"> slijedi u nastavku:</w:t>
      </w:r>
    </w:p>
    <w:p w14:paraId="4860F0AE" w14:textId="77777777" w:rsidR="00EA03CC" w:rsidRDefault="001C79CC" w:rsidP="00EA03CC">
      <w:pPr>
        <w:pStyle w:val="ListParagraph"/>
        <w:numPr>
          <w:ilvl w:val="0"/>
          <w:numId w:val="35"/>
        </w:numPr>
        <w:ind w:firstLine="131"/>
        <w:jc w:val="both"/>
        <w:rPr>
          <w:noProof/>
          <w:sz w:val="24"/>
        </w:rPr>
      </w:pPr>
      <w:r>
        <w:rPr>
          <w:noProof/>
          <w:sz w:val="24"/>
        </w:rPr>
        <w:t xml:space="preserve">doprinosi za šume                    </w:t>
      </w:r>
      <w:r w:rsidR="00EA03CC" w:rsidRPr="00EA03CC">
        <w:rPr>
          <w:noProof/>
          <w:sz w:val="24"/>
        </w:rPr>
        <w:t xml:space="preserve"> </w:t>
      </w:r>
      <w:r w:rsidR="00EA03CC">
        <w:rPr>
          <w:noProof/>
          <w:sz w:val="24"/>
        </w:rPr>
        <w:t xml:space="preserve">                                              </w:t>
      </w:r>
      <w:r>
        <w:rPr>
          <w:noProof/>
          <w:sz w:val="24"/>
        </w:rPr>
        <w:t xml:space="preserve"> </w:t>
      </w:r>
      <w:r w:rsidR="00265162">
        <w:rPr>
          <w:noProof/>
          <w:sz w:val="24"/>
        </w:rPr>
        <w:t xml:space="preserve"> </w:t>
      </w:r>
      <w:r w:rsidR="008557C7">
        <w:rPr>
          <w:noProof/>
          <w:sz w:val="24"/>
        </w:rPr>
        <w:t>818.525</w:t>
      </w:r>
      <w:r w:rsidR="006E20BD">
        <w:rPr>
          <w:noProof/>
          <w:sz w:val="24"/>
        </w:rPr>
        <w:t>,</w:t>
      </w:r>
      <w:r w:rsidR="008557C7">
        <w:rPr>
          <w:noProof/>
          <w:sz w:val="24"/>
        </w:rPr>
        <w:t>24</w:t>
      </w:r>
      <w:r w:rsidR="001E6CCE">
        <w:rPr>
          <w:noProof/>
          <w:sz w:val="24"/>
        </w:rPr>
        <w:t xml:space="preserve"> kn</w:t>
      </w:r>
    </w:p>
    <w:p w14:paraId="49FE0FA3" w14:textId="77777777" w:rsidR="008557C7" w:rsidRDefault="008557C7" w:rsidP="00EA03CC">
      <w:pPr>
        <w:pStyle w:val="ListParagraph"/>
        <w:numPr>
          <w:ilvl w:val="0"/>
          <w:numId w:val="35"/>
        </w:numPr>
        <w:ind w:firstLine="131"/>
        <w:jc w:val="both"/>
        <w:rPr>
          <w:noProof/>
          <w:sz w:val="24"/>
        </w:rPr>
      </w:pPr>
      <w:r>
        <w:rPr>
          <w:noProof/>
          <w:sz w:val="24"/>
        </w:rPr>
        <w:t>općinske upravne nakande                                                               120,00 kn</w:t>
      </w:r>
    </w:p>
    <w:p w14:paraId="32AAC48C" w14:textId="77777777" w:rsidR="008557C7" w:rsidRDefault="008557C7" w:rsidP="00EA03CC">
      <w:pPr>
        <w:pStyle w:val="ListParagraph"/>
        <w:numPr>
          <w:ilvl w:val="0"/>
          <w:numId w:val="35"/>
        </w:numPr>
        <w:ind w:firstLine="131"/>
        <w:jc w:val="both"/>
        <w:rPr>
          <w:noProof/>
          <w:sz w:val="24"/>
        </w:rPr>
      </w:pPr>
      <w:r>
        <w:rPr>
          <w:noProof/>
          <w:sz w:val="24"/>
        </w:rPr>
        <w:t>turistička pristojba</w:t>
      </w:r>
      <w:r>
        <w:rPr>
          <w:noProof/>
          <w:sz w:val="24"/>
        </w:rPr>
        <w:tab/>
      </w:r>
      <w:r>
        <w:rPr>
          <w:noProof/>
          <w:sz w:val="24"/>
        </w:rPr>
        <w:tab/>
      </w:r>
      <w:r>
        <w:rPr>
          <w:noProof/>
          <w:sz w:val="24"/>
        </w:rPr>
        <w:tab/>
      </w:r>
      <w:r>
        <w:rPr>
          <w:noProof/>
          <w:sz w:val="24"/>
        </w:rPr>
        <w:tab/>
      </w:r>
      <w:r>
        <w:rPr>
          <w:noProof/>
          <w:sz w:val="24"/>
        </w:rPr>
        <w:tab/>
      </w:r>
      <w:r>
        <w:rPr>
          <w:noProof/>
          <w:sz w:val="24"/>
        </w:rPr>
        <w:tab/>
        <w:t xml:space="preserve">        5.433,04 kn</w:t>
      </w:r>
    </w:p>
    <w:p w14:paraId="5C42EAA7" w14:textId="77777777" w:rsidR="001E6CCE" w:rsidRDefault="001E6CCE" w:rsidP="00EA03CC">
      <w:pPr>
        <w:pStyle w:val="ListParagraph"/>
        <w:numPr>
          <w:ilvl w:val="0"/>
          <w:numId w:val="35"/>
        </w:numPr>
        <w:ind w:firstLine="131"/>
        <w:jc w:val="both"/>
        <w:rPr>
          <w:noProof/>
          <w:sz w:val="24"/>
        </w:rPr>
      </w:pPr>
      <w:r>
        <w:rPr>
          <w:noProof/>
          <w:sz w:val="24"/>
        </w:rPr>
        <w:t xml:space="preserve">naknada za korištenje groblja                           </w:t>
      </w:r>
      <w:r w:rsidR="00265162">
        <w:rPr>
          <w:noProof/>
          <w:sz w:val="24"/>
        </w:rPr>
        <w:t xml:space="preserve">  </w:t>
      </w:r>
      <w:r w:rsidR="008557C7">
        <w:rPr>
          <w:noProof/>
          <w:sz w:val="24"/>
        </w:rPr>
        <w:t xml:space="preserve">                         49.214,13</w:t>
      </w:r>
      <w:r>
        <w:rPr>
          <w:noProof/>
          <w:sz w:val="24"/>
        </w:rPr>
        <w:t xml:space="preserve"> kn</w:t>
      </w:r>
    </w:p>
    <w:p w14:paraId="0E30E090" w14:textId="77777777" w:rsidR="008557C7" w:rsidRDefault="008557C7" w:rsidP="00EA03CC">
      <w:pPr>
        <w:pStyle w:val="ListParagraph"/>
        <w:numPr>
          <w:ilvl w:val="0"/>
          <w:numId w:val="35"/>
        </w:numPr>
        <w:ind w:firstLine="131"/>
        <w:jc w:val="both"/>
        <w:rPr>
          <w:noProof/>
          <w:sz w:val="24"/>
        </w:rPr>
      </w:pPr>
      <w:r>
        <w:rPr>
          <w:noProof/>
          <w:sz w:val="24"/>
        </w:rPr>
        <w:t>prihodi s naslova refundacija št</w:t>
      </w:r>
      <w:r w:rsidR="00030856">
        <w:rPr>
          <w:noProof/>
          <w:sz w:val="24"/>
        </w:rPr>
        <w:t>e</w:t>
      </w:r>
      <w:r>
        <w:rPr>
          <w:noProof/>
          <w:sz w:val="24"/>
        </w:rPr>
        <w:t>ta                                              11.261,48 kn</w:t>
      </w:r>
    </w:p>
    <w:p w14:paraId="0423AA44" w14:textId="77777777" w:rsidR="001E6CCE" w:rsidRDefault="001E6CCE" w:rsidP="00EA03CC">
      <w:pPr>
        <w:pStyle w:val="ListParagraph"/>
        <w:numPr>
          <w:ilvl w:val="0"/>
          <w:numId w:val="35"/>
        </w:numPr>
        <w:ind w:firstLine="131"/>
        <w:jc w:val="both"/>
        <w:rPr>
          <w:noProof/>
          <w:sz w:val="24"/>
        </w:rPr>
      </w:pPr>
      <w:r>
        <w:rPr>
          <w:noProof/>
          <w:sz w:val="24"/>
        </w:rPr>
        <w:t xml:space="preserve">ostali nespomenuti prihodi </w:t>
      </w:r>
      <w:r w:rsidR="00DE0FB6">
        <w:rPr>
          <w:noProof/>
          <w:sz w:val="24"/>
        </w:rPr>
        <w:t xml:space="preserve">                               </w:t>
      </w:r>
      <w:r w:rsidR="00265162">
        <w:rPr>
          <w:noProof/>
          <w:sz w:val="24"/>
        </w:rPr>
        <w:t xml:space="preserve">  </w:t>
      </w:r>
      <w:r w:rsidR="006E20BD">
        <w:rPr>
          <w:noProof/>
          <w:sz w:val="24"/>
        </w:rPr>
        <w:t xml:space="preserve">                        </w:t>
      </w:r>
      <w:r w:rsidR="00030856">
        <w:rPr>
          <w:noProof/>
          <w:sz w:val="24"/>
        </w:rPr>
        <w:t xml:space="preserve">42.262,30 </w:t>
      </w:r>
      <w:r w:rsidR="00DE0FB6">
        <w:rPr>
          <w:noProof/>
          <w:sz w:val="24"/>
        </w:rPr>
        <w:t>kn</w:t>
      </w:r>
    </w:p>
    <w:p w14:paraId="67479DC9" w14:textId="77777777" w:rsidR="00DE0FB6" w:rsidRDefault="00DE0FB6" w:rsidP="00EA03CC">
      <w:pPr>
        <w:pStyle w:val="ListParagraph"/>
        <w:numPr>
          <w:ilvl w:val="0"/>
          <w:numId w:val="35"/>
        </w:numPr>
        <w:ind w:firstLine="131"/>
        <w:jc w:val="both"/>
        <w:rPr>
          <w:noProof/>
          <w:sz w:val="24"/>
        </w:rPr>
      </w:pPr>
      <w:r>
        <w:rPr>
          <w:noProof/>
          <w:sz w:val="24"/>
        </w:rPr>
        <w:t xml:space="preserve">prihodi od dječjeg vrtića                                    </w:t>
      </w:r>
      <w:r w:rsidR="00265162">
        <w:rPr>
          <w:noProof/>
          <w:sz w:val="24"/>
        </w:rPr>
        <w:t xml:space="preserve">                      </w:t>
      </w:r>
      <w:r w:rsidR="00030856">
        <w:rPr>
          <w:noProof/>
          <w:sz w:val="24"/>
        </w:rPr>
        <w:t xml:space="preserve"> </w:t>
      </w:r>
      <w:r w:rsidR="006E20BD">
        <w:rPr>
          <w:noProof/>
          <w:sz w:val="24"/>
        </w:rPr>
        <w:t xml:space="preserve">  </w:t>
      </w:r>
      <w:r w:rsidR="00265162">
        <w:rPr>
          <w:noProof/>
          <w:sz w:val="24"/>
        </w:rPr>
        <w:t xml:space="preserve"> </w:t>
      </w:r>
      <w:r w:rsidR="00030856">
        <w:rPr>
          <w:noProof/>
          <w:sz w:val="24"/>
        </w:rPr>
        <w:t>18.</w:t>
      </w:r>
      <w:r w:rsidR="006E20BD">
        <w:rPr>
          <w:noProof/>
          <w:sz w:val="24"/>
        </w:rPr>
        <w:t>6</w:t>
      </w:r>
      <w:r w:rsidR="00030856">
        <w:rPr>
          <w:noProof/>
          <w:sz w:val="24"/>
        </w:rPr>
        <w:t>74</w:t>
      </w:r>
      <w:r w:rsidR="006E20BD">
        <w:rPr>
          <w:noProof/>
          <w:sz w:val="24"/>
        </w:rPr>
        <w:t>,64</w:t>
      </w:r>
      <w:r>
        <w:rPr>
          <w:noProof/>
          <w:sz w:val="24"/>
        </w:rPr>
        <w:t xml:space="preserve"> kn</w:t>
      </w:r>
    </w:p>
    <w:p w14:paraId="417D12DE" w14:textId="32C1188B" w:rsidR="00DE0FB6" w:rsidRDefault="00DE0FB6" w:rsidP="00EA03CC">
      <w:pPr>
        <w:pStyle w:val="ListParagraph"/>
        <w:numPr>
          <w:ilvl w:val="0"/>
          <w:numId w:val="35"/>
        </w:numPr>
        <w:ind w:firstLine="131"/>
        <w:jc w:val="both"/>
        <w:rPr>
          <w:noProof/>
          <w:sz w:val="24"/>
        </w:rPr>
      </w:pPr>
      <w:r>
        <w:rPr>
          <w:noProof/>
          <w:sz w:val="24"/>
        </w:rPr>
        <w:t xml:space="preserve">komunalni doprinosi                                          </w:t>
      </w:r>
      <w:r w:rsidR="00265162">
        <w:rPr>
          <w:noProof/>
          <w:sz w:val="24"/>
        </w:rPr>
        <w:t xml:space="preserve">                     </w:t>
      </w:r>
      <w:r w:rsidR="006E20BD">
        <w:rPr>
          <w:noProof/>
          <w:sz w:val="24"/>
        </w:rPr>
        <w:t xml:space="preserve">    1</w:t>
      </w:r>
      <w:r w:rsidR="00030856">
        <w:rPr>
          <w:noProof/>
          <w:sz w:val="24"/>
        </w:rPr>
        <w:t>99</w:t>
      </w:r>
      <w:r w:rsidR="006E20BD">
        <w:rPr>
          <w:noProof/>
          <w:sz w:val="24"/>
        </w:rPr>
        <w:t>.</w:t>
      </w:r>
      <w:r w:rsidR="00030856">
        <w:rPr>
          <w:noProof/>
          <w:sz w:val="24"/>
        </w:rPr>
        <w:t>657,71</w:t>
      </w:r>
      <w:r>
        <w:rPr>
          <w:noProof/>
          <w:sz w:val="24"/>
        </w:rPr>
        <w:t xml:space="preserve"> kn</w:t>
      </w:r>
    </w:p>
    <w:p w14:paraId="7649A93C" w14:textId="34D75900" w:rsidR="00DE0FB6" w:rsidRDefault="00DE0FB6" w:rsidP="00EA03CC">
      <w:pPr>
        <w:pStyle w:val="ListParagraph"/>
        <w:numPr>
          <w:ilvl w:val="0"/>
          <w:numId w:val="35"/>
        </w:numPr>
        <w:ind w:firstLine="131"/>
        <w:jc w:val="both"/>
        <w:rPr>
          <w:noProof/>
          <w:sz w:val="24"/>
        </w:rPr>
      </w:pPr>
      <w:r>
        <w:rPr>
          <w:noProof/>
          <w:sz w:val="24"/>
        </w:rPr>
        <w:lastRenderedPageBreak/>
        <w:t xml:space="preserve">komunalne naknade                                    </w:t>
      </w:r>
      <w:r w:rsidR="001C79CC">
        <w:rPr>
          <w:noProof/>
          <w:sz w:val="24"/>
        </w:rPr>
        <w:t xml:space="preserve">                </w:t>
      </w:r>
      <w:r w:rsidR="006E20BD">
        <w:rPr>
          <w:noProof/>
          <w:sz w:val="24"/>
        </w:rPr>
        <w:t xml:space="preserve">        </w:t>
      </w:r>
      <w:r w:rsidR="00030856">
        <w:rPr>
          <w:noProof/>
          <w:sz w:val="24"/>
        </w:rPr>
        <w:t xml:space="preserve">       </w:t>
      </w:r>
      <w:r w:rsidR="006E20BD">
        <w:rPr>
          <w:noProof/>
          <w:sz w:val="24"/>
        </w:rPr>
        <w:t xml:space="preserve"> </w:t>
      </w:r>
      <w:r w:rsidR="00030856">
        <w:rPr>
          <w:noProof/>
          <w:sz w:val="24"/>
        </w:rPr>
        <w:t>371.902,55</w:t>
      </w:r>
      <w:r w:rsidR="001C79CC">
        <w:rPr>
          <w:noProof/>
          <w:sz w:val="24"/>
        </w:rPr>
        <w:t xml:space="preserve"> </w:t>
      </w:r>
      <w:r>
        <w:rPr>
          <w:noProof/>
          <w:sz w:val="24"/>
        </w:rPr>
        <w:t>kn</w:t>
      </w:r>
    </w:p>
    <w:p w14:paraId="02EE53CB" w14:textId="77777777" w:rsidR="00834CA1" w:rsidRPr="00476C79" w:rsidRDefault="00834CA1" w:rsidP="00834CA1">
      <w:pPr>
        <w:jc w:val="both"/>
        <w:rPr>
          <w:noProof/>
          <w:sz w:val="24"/>
        </w:rPr>
      </w:pPr>
    </w:p>
    <w:p w14:paraId="0C1142EE" w14:textId="28C3031A" w:rsidR="00030856" w:rsidRPr="008F07D2" w:rsidRDefault="0038014F" w:rsidP="00A30239">
      <w:pPr>
        <w:rPr>
          <w:noProof/>
          <w:sz w:val="24"/>
        </w:rPr>
      </w:pPr>
      <w:r w:rsidRPr="00030856">
        <w:rPr>
          <w:b/>
          <w:noProof/>
          <w:sz w:val="24"/>
        </w:rPr>
        <w:t xml:space="preserve">Bilješka </w:t>
      </w:r>
      <w:r w:rsidR="008F07D2">
        <w:rPr>
          <w:b/>
          <w:noProof/>
          <w:sz w:val="24"/>
        </w:rPr>
        <w:t>8</w:t>
      </w:r>
      <w:r w:rsidR="00A30239" w:rsidRPr="00030856">
        <w:rPr>
          <w:b/>
          <w:noProof/>
          <w:sz w:val="24"/>
        </w:rPr>
        <w:t xml:space="preserve">. </w:t>
      </w:r>
      <w:r w:rsidR="00A30239" w:rsidRPr="00030856">
        <w:rPr>
          <w:b/>
          <w:noProof/>
          <w:sz w:val="24"/>
        </w:rPr>
        <w:br/>
      </w:r>
      <w:r w:rsidR="00243EA2" w:rsidRPr="00030856">
        <w:rPr>
          <w:noProof/>
          <w:sz w:val="24"/>
        </w:rPr>
        <w:tab/>
      </w:r>
      <w:r w:rsidRPr="00030856">
        <w:rPr>
          <w:noProof/>
          <w:sz w:val="24"/>
        </w:rPr>
        <w:t xml:space="preserve">Prihodi od prodaje </w:t>
      </w:r>
      <w:r w:rsidR="00A30239" w:rsidRPr="00030856">
        <w:rPr>
          <w:noProof/>
          <w:sz w:val="24"/>
        </w:rPr>
        <w:t>proizvedene dugotrajne imovine</w:t>
      </w:r>
      <w:r w:rsidR="00243EA2" w:rsidRPr="00030856">
        <w:rPr>
          <w:noProof/>
          <w:sz w:val="24"/>
        </w:rPr>
        <w:t xml:space="preserve"> (7)</w:t>
      </w:r>
      <w:r w:rsidR="00A30239" w:rsidRPr="00030856">
        <w:rPr>
          <w:noProof/>
          <w:sz w:val="24"/>
        </w:rPr>
        <w:t xml:space="preserve"> ostvareni </w:t>
      </w:r>
      <w:r w:rsidR="00243EA2" w:rsidRPr="00030856">
        <w:rPr>
          <w:noProof/>
          <w:sz w:val="24"/>
        </w:rPr>
        <w:t>su u ukupnom iznosu od</w:t>
      </w:r>
      <w:r w:rsidR="00243EA2">
        <w:rPr>
          <w:noProof/>
          <w:sz w:val="24"/>
        </w:rPr>
        <w:t xml:space="preserve"> </w:t>
      </w:r>
      <w:r w:rsidR="008F07D2" w:rsidRPr="008F07D2">
        <w:rPr>
          <w:noProof/>
          <w:sz w:val="24"/>
        </w:rPr>
        <w:t>198.771,03</w:t>
      </w:r>
      <w:r w:rsidR="00243EA2" w:rsidRPr="008F07D2">
        <w:rPr>
          <w:noProof/>
          <w:sz w:val="24"/>
        </w:rPr>
        <w:t xml:space="preserve"> kn, a odnose se na </w:t>
      </w:r>
      <w:r w:rsidR="00030856" w:rsidRPr="008F07D2">
        <w:rPr>
          <w:noProof/>
          <w:sz w:val="24"/>
        </w:rPr>
        <w:t>sljedeće prihode:</w:t>
      </w:r>
    </w:p>
    <w:p w14:paraId="1CEB5760" w14:textId="77777777" w:rsidR="008F07D2" w:rsidRPr="008F07D2" w:rsidRDefault="008F07D2" w:rsidP="00030856">
      <w:pPr>
        <w:pStyle w:val="ListParagraph"/>
        <w:numPr>
          <w:ilvl w:val="0"/>
          <w:numId w:val="32"/>
        </w:numPr>
        <w:rPr>
          <w:noProof/>
          <w:sz w:val="24"/>
        </w:rPr>
      </w:pPr>
      <w:r w:rsidRPr="008F07D2">
        <w:rPr>
          <w:noProof/>
          <w:sz w:val="24"/>
        </w:rPr>
        <w:t>prihodi</w:t>
      </w:r>
      <w:r w:rsidR="00243EA2" w:rsidRPr="008F07D2">
        <w:rPr>
          <w:noProof/>
          <w:sz w:val="24"/>
        </w:rPr>
        <w:t xml:space="preserve"> od prodaje građevinskog zemljišta </w:t>
      </w:r>
      <w:r w:rsidRPr="008F07D2">
        <w:rPr>
          <w:noProof/>
          <w:sz w:val="24"/>
        </w:rPr>
        <w:t>iznose 181.900,00 kn te je tu vidljivo najveće povećanje u odnosu na proteklu godinu kad nije bilo prodanih građevinskih zemljišta</w:t>
      </w:r>
    </w:p>
    <w:p w14:paraId="0D415013" w14:textId="28842EF3" w:rsidR="00A30239" w:rsidRPr="008F07D2" w:rsidRDefault="008F07D2" w:rsidP="00030856">
      <w:pPr>
        <w:pStyle w:val="ListParagraph"/>
        <w:numPr>
          <w:ilvl w:val="0"/>
          <w:numId w:val="32"/>
        </w:numPr>
        <w:rPr>
          <w:noProof/>
          <w:sz w:val="24"/>
        </w:rPr>
      </w:pPr>
      <w:r w:rsidRPr="008F07D2">
        <w:rPr>
          <w:noProof/>
          <w:sz w:val="24"/>
        </w:rPr>
        <w:t xml:space="preserve">prihodi od prodaje proiz. dug. imovine iznose </w:t>
      </w:r>
      <w:r w:rsidR="00243EA2" w:rsidRPr="008F07D2">
        <w:rPr>
          <w:noProof/>
          <w:sz w:val="24"/>
        </w:rPr>
        <w:t xml:space="preserve"> </w:t>
      </w:r>
      <w:r w:rsidRPr="008F07D2">
        <w:rPr>
          <w:noProof/>
          <w:sz w:val="24"/>
        </w:rPr>
        <w:t>16.871,03 kn</w:t>
      </w:r>
    </w:p>
    <w:p w14:paraId="1DA9A86F" w14:textId="77777777" w:rsidR="00DE0FB6" w:rsidRDefault="00DE0FB6" w:rsidP="00834CA1">
      <w:pPr>
        <w:jc w:val="both"/>
        <w:rPr>
          <w:noProof/>
          <w:sz w:val="24"/>
        </w:rPr>
      </w:pPr>
    </w:p>
    <w:p w14:paraId="10AF761C" w14:textId="77777777" w:rsidR="00C90D05" w:rsidRDefault="00C90D05" w:rsidP="00834CA1">
      <w:pPr>
        <w:jc w:val="both"/>
        <w:rPr>
          <w:noProof/>
          <w:sz w:val="24"/>
        </w:rPr>
      </w:pPr>
    </w:p>
    <w:p w14:paraId="3652BD34" w14:textId="7EDE033B" w:rsidR="00730763" w:rsidRPr="00476C79" w:rsidRDefault="00DE0FB6" w:rsidP="00730763">
      <w:pPr>
        <w:jc w:val="both"/>
        <w:rPr>
          <w:b/>
          <w:noProof/>
          <w:sz w:val="24"/>
        </w:rPr>
      </w:pPr>
      <w:r w:rsidRPr="005A7621">
        <w:rPr>
          <w:b/>
          <w:noProof/>
          <w:sz w:val="24"/>
        </w:rPr>
        <w:t xml:space="preserve">Bilješka </w:t>
      </w:r>
      <w:r w:rsidR="008F07D2" w:rsidRPr="005A7621">
        <w:rPr>
          <w:b/>
          <w:noProof/>
          <w:sz w:val="24"/>
        </w:rPr>
        <w:t>9</w:t>
      </w:r>
      <w:r w:rsidRPr="005A7621">
        <w:rPr>
          <w:b/>
          <w:noProof/>
          <w:sz w:val="24"/>
        </w:rPr>
        <w:t xml:space="preserve"> –</w:t>
      </w:r>
      <w:r w:rsidR="005A7621" w:rsidRPr="005A7621">
        <w:rPr>
          <w:b/>
          <w:noProof/>
          <w:sz w:val="24"/>
        </w:rPr>
        <w:t>36</w:t>
      </w:r>
      <w:r w:rsidR="00C90D05" w:rsidRPr="005A7621">
        <w:rPr>
          <w:b/>
          <w:noProof/>
          <w:sz w:val="24"/>
        </w:rPr>
        <w:t xml:space="preserve"> : </w:t>
      </w:r>
      <w:r w:rsidRPr="005A7621">
        <w:rPr>
          <w:b/>
          <w:noProof/>
          <w:sz w:val="24"/>
        </w:rPr>
        <w:t>Rashodi (rashodi poslovanja ostvareni su u u</w:t>
      </w:r>
      <w:r w:rsidR="00730763" w:rsidRPr="005A7621">
        <w:rPr>
          <w:b/>
          <w:noProof/>
          <w:sz w:val="24"/>
        </w:rPr>
        <w:t xml:space="preserve">kupnom </w:t>
      </w:r>
      <w:r w:rsidRPr="005A7621">
        <w:rPr>
          <w:b/>
          <w:noProof/>
          <w:sz w:val="24"/>
        </w:rPr>
        <w:t>i</w:t>
      </w:r>
      <w:r w:rsidR="00730763" w:rsidRPr="005A7621">
        <w:rPr>
          <w:b/>
          <w:noProof/>
          <w:sz w:val="24"/>
        </w:rPr>
        <w:t>z</w:t>
      </w:r>
      <w:r w:rsidRPr="005A7621">
        <w:rPr>
          <w:b/>
          <w:noProof/>
          <w:sz w:val="24"/>
        </w:rPr>
        <w:t>nosu od</w:t>
      </w:r>
      <w:r w:rsidR="00612148" w:rsidRPr="005A7621">
        <w:rPr>
          <w:b/>
          <w:noProof/>
          <w:sz w:val="24"/>
        </w:rPr>
        <w:t xml:space="preserve"> </w:t>
      </w:r>
      <w:r w:rsidR="005A7621" w:rsidRPr="005A7621">
        <w:rPr>
          <w:b/>
          <w:noProof/>
          <w:sz w:val="24"/>
        </w:rPr>
        <w:t>6.822.345,65</w:t>
      </w:r>
      <w:r w:rsidR="00C90D05" w:rsidRPr="005A7621">
        <w:rPr>
          <w:b/>
          <w:noProof/>
          <w:sz w:val="24"/>
        </w:rPr>
        <w:t xml:space="preserve"> </w:t>
      </w:r>
      <w:r w:rsidR="00114605" w:rsidRPr="005A7621">
        <w:rPr>
          <w:b/>
          <w:noProof/>
          <w:sz w:val="24"/>
        </w:rPr>
        <w:t>kn</w:t>
      </w:r>
      <w:r w:rsidR="00730763" w:rsidRPr="005A7621">
        <w:rPr>
          <w:b/>
          <w:noProof/>
          <w:sz w:val="24"/>
        </w:rPr>
        <w:t>)</w:t>
      </w:r>
      <w:r w:rsidR="00612148">
        <w:rPr>
          <w:b/>
          <w:noProof/>
          <w:sz w:val="24"/>
        </w:rPr>
        <w:t xml:space="preserve"> </w:t>
      </w:r>
    </w:p>
    <w:p w14:paraId="1F31541A" w14:textId="77777777" w:rsidR="00DE0FB6" w:rsidRPr="00DE0FB6" w:rsidRDefault="00DE0FB6" w:rsidP="00DE0FB6">
      <w:pPr>
        <w:tabs>
          <w:tab w:val="left" w:pos="8772"/>
        </w:tabs>
        <w:jc w:val="both"/>
        <w:rPr>
          <w:b/>
          <w:noProof/>
          <w:sz w:val="24"/>
        </w:rPr>
      </w:pPr>
      <w:r>
        <w:rPr>
          <w:b/>
          <w:noProof/>
          <w:sz w:val="24"/>
        </w:rPr>
        <w:tab/>
      </w:r>
    </w:p>
    <w:p w14:paraId="4274259D" w14:textId="5BB81EBF" w:rsidR="00A03D3B" w:rsidRPr="00B64A8D" w:rsidRDefault="00A03D3B" w:rsidP="00A03D3B">
      <w:pPr>
        <w:jc w:val="both"/>
        <w:rPr>
          <w:b/>
          <w:noProof/>
          <w:sz w:val="24"/>
        </w:rPr>
      </w:pPr>
      <w:r w:rsidRPr="00B64A8D">
        <w:rPr>
          <w:b/>
          <w:noProof/>
          <w:sz w:val="24"/>
        </w:rPr>
        <w:t xml:space="preserve">Bilješka </w:t>
      </w:r>
      <w:r w:rsidR="008F07D2">
        <w:rPr>
          <w:b/>
          <w:noProof/>
          <w:sz w:val="24"/>
        </w:rPr>
        <w:t>9</w:t>
      </w:r>
      <w:r w:rsidRPr="00B64A8D">
        <w:rPr>
          <w:b/>
          <w:noProof/>
          <w:sz w:val="24"/>
        </w:rPr>
        <w:t>.</w:t>
      </w:r>
    </w:p>
    <w:p w14:paraId="6455797C" w14:textId="14E20572" w:rsidR="00A03D3B" w:rsidRPr="008F07D2" w:rsidRDefault="006E48F3" w:rsidP="00A03D3B">
      <w:pPr>
        <w:jc w:val="both"/>
        <w:rPr>
          <w:b/>
          <w:noProof/>
          <w:sz w:val="24"/>
        </w:rPr>
      </w:pPr>
      <w:r w:rsidRPr="008F07D2">
        <w:rPr>
          <w:b/>
          <w:noProof/>
          <w:sz w:val="24"/>
        </w:rPr>
        <w:tab/>
      </w:r>
      <w:r w:rsidR="00A03D3B" w:rsidRPr="008F07D2">
        <w:rPr>
          <w:b/>
          <w:noProof/>
          <w:sz w:val="24"/>
        </w:rPr>
        <w:t>Rashodi poslovanja</w:t>
      </w:r>
      <w:r w:rsidRPr="008F07D2">
        <w:rPr>
          <w:b/>
          <w:noProof/>
          <w:sz w:val="24"/>
        </w:rPr>
        <w:t xml:space="preserve"> (3)</w:t>
      </w:r>
      <w:r w:rsidR="00A03D3B" w:rsidRPr="008F07D2">
        <w:rPr>
          <w:b/>
          <w:noProof/>
          <w:sz w:val="24"/>
        </w:rPr>
        <w:t xml:space="preserve"> ostvareni su u iznosu od </w:t>
      </w:r>
      <w:r w:rsidR="002E6108" w:rsidRPr="008F07D2">
        <w:rPr>
          <w:b/>
          <w:noProof/>
          <w:sz w:val="24"/>
        </w:rPr>
        <w:t>5.086.263,76</w:t>
      </w:r>
      <w:r w:rsidR="00A03D3B" w:rsidRPr="008F07D2">
        <w:rPr>
          <w:b/>
          <w:noProof/>
          <w:sz w:val="24"/>
        </w:rPr>
        <w:t xml:space="preserve"> </w:t>
      </w:r>
      <w:r w:rsidR="00730763" w:rsidRPr="008F07D2">
        <w:rPr>
          <w:b/>
          <w:noProof/>
          <w:sz w:val="24"/>
        </w:rPr>
        <w:t xml:space="preserve">kn. </w:t>
      </w:r>
      <w:r w:rsidR="008F07D2" w:rsidRPr="008F07D2">
        <w:rPr>
          <w:b/>
          <w:noProof/>
          <w:sz w:val="24"/>
        </w:rPr>
        <w:t xml:space="preserve"> Rashodi su povećani, indeks je 125,4, a detaljna specifikacija je dana u nastavku.</w:t>
      </w:r>
    </w:p>
    <w:p w14:paraId="3E2283CE" w14:textId="77777777" w:rsidR="00A03D3B" w:rsidRPr="00476C79" w:rsidRDefault="00A03D3B" w:rsidP="00A03D3B">
      <w:pPr>
        <w:jc w:val="both"/>
        <w:rPr>
          <w:noProof/>
          <w:sz w:val="24"/>
        </w:rPr>
      </w:pPr>
    </w:p>
    <w:p w14:paraId="4D27560B" w14:textId="6674C965" w:rsidR="00A03D3B" w:rsidRPr="00B64A8D" w:rsidRDefault="00A03D3B" w:rsidP="00A03D3B">
      <w:pPr>
        <w:jc w:val="both"/>
        <w:rPr>
          <w:b/>
          <w:noProof/>
          <w:sz w:val="24"/>
        </w:rPr>
      </w:pPr>
      <w:r w:rsidRPr="00B64A8D">
        <w:rPr>
          <w:b/>
          <w:noProof/>
          <w:sz w:val="24"/>
        </w:rPr>
        <w:t xml:space="preserve">Bilješka </w:t>
      </w:r>
      <w:r w:rsidR="00A30239" w:rsidRPr="00B64A8D">
        <w:rPr>
          <w:b/>
          <w:noProof/>
          <w:sz w:val="24"/>
        </w:rPr>
        <w:t>1</w:t>
      </w:r>
      <w:r w:rsidR="00143C53">
        <w:rPr>
          <w:b/>
          <w:noProof/>
          <w:sz w:val="24"/>
        </w:rPr>
        <w:t>0</w:t>
      </w:r>
      <w:r w:rsidRPr="00B64A8D">
        <w:rPr>
          <w:b/>
          <w:noProof/>
          <w:sz w:val="24"/>
        </w:rPr>
        <w:t>.</w:t>
      </w:r>
    </w:p>
    <w:p w14:paraId="4AB5895A" w14:textId="01161D65" w:rsidR="00143C53" w:rsidRPr="00143C53" w:rsidRDefault="000B4477" w:rsidP="00A03D3B">
      <w:pPr>
        <w:jc w:val="both"/>
        <w:rPr>
          <w:noProof/>
          <w:sz w:val="24"/>
        </w:rPr>
      </w:pPr>
      <w:r>
        <w:rPr>
          <w:noProof/>
          <w:sz w:val="24"/>
        </w:rPr>
        <w:tab/>
      </w:r>
      <w:r w:rsidR="00730763" w:rsidRPr="0029220D">
        <w:rPr>
          <w:b/>
          <w:noProof/>
          <w:sz w:val="24"/>
        </w:rPr>
        <w:t>Rashodi za zaposlene</w:t>
      </w:r>
      <w:r w:rsidRPr="0029220D">
        <w:rPr>
          <w:b/>
          <w:noProof/>
          <w:sz w:val="24"/>
        </w:rPr>
        <w:t xml:space="preserve"> (31)</w:t>
      </w:r>
      <w:r w:rsidR="00730763" w:rsidRPr="0029220D">
        <w:rPr>
          <w:b/>
          <w:noProof/>
          <w:sz w:val="24"/>
        </w:rPr>
        <w:t xml:space="preserve"> ostvareni s</w:t>
      </w:r>
      <w:r w:rsidRPr="0029220D">
        <w:rPr>
          <w:b/>
          <w:noProof/>
          <w:sz w:val="24"/>
        </w:rPr>
        <w:t xml:space="preserve">u u ukupnom iznosu od </w:t>
      </w:r>
      <w:r w:rsidR="001266EB" w:rsidRPr="0029220D">
        <w:rPr>
          <w:b/>
          <w:noProof/>
          <w:sz w:val="24"/>
        </w:rPr>
        <w:t>919.158,83</w:t>
      </w:r>
      <w:r w:rsidR="00143C53">
        <w:rPr>
          <w:b/>
          <w:noProof/>
          <w:sz w:val="24"/>
        </w:rPr>
        <w:t xml:space="preserve"> kn. </w:t>
      </w:r>
      <w:r w:rsidR="00143C53" w:rsidRPr="00143C53">
        <w:rPr>
          <w:noProof/>
          <w:sz w:val="24"/>
        </w:rPr>
        <w:t xml:space="preserve">Ostvarenje je </w:t>
      </w:r>
      <w:r w:rsidR="00143C53">
        <w:rPr>
          <w:noProof/>
          <w:sz w:val="24"/>
        </w:rPr>
        <w:t xml:space="preserve">značajno </w:t>
      </w:r>
      <w:r w:rsidR="00143C53" w:rsidRPr="00143C53">
        <w:rPr>
          <w:noProof/>
          <w:sz w:val="24"/>
        </w:rPr>
        <w:t xml:space="preserve">manje jer je završio projekt Zaželi koji je protekle godine trajao skoro svih 12 mejseci te je u okviru tog projekta najveći iznos išao upravo na konto rashoda za zaposlene (plaće i doprinosi). </w:t>
      </w:r>
    </w:p>
    <w:p w14:paraId="791CC686" w14:textId="423287CC" w:rsidR="007B79D9" w:rsidRPr="0029220D" w:rsidRDefault="00143C53" w:rsidP="00A03D3B">
      <w:pPr>
        <w:jc w:val="both"/>
        <w:rPr>
          <w:b/>
          <w:noProof/>
          <w:sz w:val="24"/>
        </w:rPr>
      </w:pPr>
      <w:r>
        <w:rPr>
          <w:b/>
          <w:noProof/>
          <w:sz w:val="24"/>
        </w:rPr>
        <w:t>A</w:t>
      </w:r>
      <w:r w:rsidR="007B79D9" w:rsidRPr="0029220D">
        <w:rPr>
          <w:b/>
          <w:noProof/>
          <w:sz w:val="24"/>
        </w:rPr>
        <w:t>astoje se od sljedećih grupa rashoda:</w:t>
      </w:r>
    </w:p>
    <w:p w14:paraId="5FF8FD69" w14:textId="77777777" w:rsidR="001266EB" w:rsidRPr="0029220D" w:rsidRDefault="00961319" w:rsidP="001266EB">
      <w:pPr>
        <w:pStyle w:val="ListParagraph"/>
        <w:numPr>
          <w:ilvl w:val="0"/>
          <w:numId w:val="37"/>
        </w:numPr>
        <w:jc w:val="both"/>
        <w:rPr>
          <w:b/>
          <w:noProof/>
          <w:sz w:val="24"/>
        </w:rPr>
      </w:pPr>
      <w:r w:rsidRPr="0029220D">
        <w:rPr>
          <w:b/>
          <w:noProof/>
          <w:sz w:val="24"/>
        </w:rPr>
        <w:t>p</w:t>
      </w:r>
      <w:r w:rsidR="007B79D9" w:rsidRPr="0029220D">
        <w:rPr>
          <w:b/>
          <w:noProof/>
          <w:sz w:val="24"/>
        </w:rPr>
        <w:t>laće</w:t>
      </w:r>
      <w:r w:rsidR="001266EB" w:rsidRPr="0029220D">
        <w:rPr>
          <w:b/>
          <w:noProof/>
          <w:sz w:val="24"/>
        </w:rPr>
        <w:t xml:space="preserve"> za redovan rad (311) – 744.319,29 kn</w:t>
      </w:r>
    </w:p>
    <w:p w14:paraId="6E1E935D" w14:textId="77777777" w:rsidR="001266EB" w:rsidRDefault="001266EB" w:rsidP="001266EB">
      <w:pPr>
        <w:pStyle w:val="ListParagraph"/>
        <w:numPr>
          <w:ilvl w:val="1"/>
          <w:numId w:val="37"/>
        </w:numPr>
        <w:jc w:val="both"/>
        <w:rPr>
          <w:noProof/>
          <w:sz w:val="24"/>
        </w:rPr>
      </w:pPr>
      <w:r>
        <w:rPr>
          <w:noProof/>
          <w:sz w:val="24"/>
        </w:rPr>
        <w:t>plaće za zaposlene – 654.402,84 kn (odnosi se na službenike i namještenike Općine Skrad)</w:t>
      </w:r>
    </w:p>
    <w:p w14:paraId="2608380B" w14:textId="77777777" w:rsidR="001266EB" w:rsidRDefault="001266EB" w:rsidP="001266EB">
      <w:pPr>
        <w:pStyle w:val="ListParagraph"/>
        <w:numPr>
          <w:ilvl w:val="1"/>
          <w:numId w:val="37"/>
        </w:numPr>
        <w:jc w:val="both"/>
        <w:rPr>
          <w:noProof/>
          <w:sz w:val="24"/>
        </w:rPr>
      </w:pPr>
      <w:r>
        <w:rPr>
          <w:noProof/>
          <w:sz w:val="24"/>
        </w:rPr>
        <w:t>plaće za zaposlene – HZZ – 67.414,41  kn (odnosi se na zaposlne u javnim radovima, čiji dio plaće je sufinancirao HZZ)</w:t>
      </w:r>
    </w:p>
    <w:p w14:paraId="245ACF25" w14:textId="77777777" w:rsidR="001266EB" w:rsidRPr="001266EB" w:rsidRDefault="001266EB" w:rsidP="001266EB">
      <w:pPr>
        <w:pStyle w:val="ListParagraph"/>
        <w:numPr>
          <w:ilvl w:val="1"/>
          <w:numId w:val="37"/>
        </w:numPr>
        <w:jc w:val="both"/>
        <w:rPr>
          <w:noProof/>
          <w:sz w:val="24"/>
        </w:rPr>
      </w:pPr>
      <w:r>
        <w:rPr>
          <w:noProof/>
          <w:sz w:val="24"/>
        </w:rPr>
        <w:t xml:space="preserve">plaže za zaposlene „Zaželi za Skrad“ – 22.502,04 kn (odnosi se na zaposlene u projektu </w:t>
      </w:r>
      <w:r w:rsidRPr="00165C0E">
        <w:rPr>
          <w:noProof/>
          <w:sz w:val="24"/>
        </w:rPr>
        <w:t xml:space="preserve">ZAŽELI </w:t>
      </w:r>
      <w:r>
        <w:rPr>
          <w:noProof/>
          <w:sz w:val="24"/>
        </w:rPr>
        <w:t>–</w:t>
      </w:r>
      <w:r w:rsidRPr="00165C0E">
        <w:rPr>
          <w:noProof/>
          <w:sz w:val="24"/>
        </w:rPr>
        <w:t xml:space="preserve"> </w:t>
      </w:r>
      <w:r>
        <w:rPr>
          <w:noProof/>
          <w:sz w:val="24"/>
        </w:rPr>
        <w:t xml:space="preserve">program </w:t>
      </w:r>
      <w:r w:rsidRPr="00165C0E">
        <w:rPr>
          <w:noProof/>
          <w:sz w:val="24"/>
        </w:rPr>
        <w:t>zapošljavanja žena</w:t>
      </w:r>
      <w:r>
        <w:rPr>
          <w:noProof/>
          <w:sz w:val="24"/>
        </w:rPr>
        <w:t xml:space="preserve"> – faza II, projekt „Zaželi za Skrad“</w:t>
      </w:r>
      <w:r w:rsidRPr="00165C0E">
        <w:rPr>
          <w:noProof/>
          <w:sz w:val="24"/>
        </w:rPr>
        <w:t xml:space="preserve"> </w:t>
      </w:r>
      <w:r>
        <w:rPr>
          <w:noProof/>
          <w:sz w:val="24"/>
        </w:rPr>
        <w:t>,a koji se sufinanira</w:t>
      </w:r>
      <w:r w:rsidRPr="00165C0E">
        <w:rPr>
          <w:noProof/>
          <w:sz w:val="24"/>
        </w:rPr>
        <w:t xml:space="preserve"> iz Europskog socijalnog fonda</w:t>
      </w:r>
      <w:r>
        <w:rPr>
          <w:noProof/>
          <w:sz w:val="24"/>
        </w:rPr>
        <w:t xml:space="preserve">, OP Učinkoviti ljudski potencijali 2014.-2020 (projekt je trajao do veljače 2022.) </w:t>
      </w:r>
    </w:p>
    <w:p w14:paraId="4AC98D6A" w14:textId="77777777" w:rsidR="008A3FA0" w:rsidRPr="0029220D" w:rsidRDefault="008A3FA0" w:rsidP="001266EB">
      <w:pPr>
        <w:pStyle w:val="ListParagraph"/>
        <w:numPr>
          <w:ilvl w:val="0"/>
          <w:numId w:val="37"/>
        </w:numPr>
        <w:jc w:val="both"/>
        <w:rPr>
          <w:b/>
          <w:noProof/>
          <w:sz w:val="24"/>
        </w:rPr>
      </w:pPr>
      <w:r w:rsidRPr="0029220D">
        <w:rPr>
          <w:b/>
          <w:noProof/>
          <w:sz w:val="24"/>
        </w:rPr>
        <w:t>ostali rashodi za zaposlene</w:t>
      </w:r>
      <w:r w:rsidR="00D42DDB" w:rsidRPr="0029220D">
        <w:rPr>
          <w:b/>
          <w:noProof/>
          <w:sz w:val="24"/>
        </w:rPr>
        <w:t xml:space="preserve"> </w:t>
      </w:r>
      <w:r w:rsidR="001266EB" w:rsidRPr="0029220D">
        <w:rPr>
          <w:b/>
          <w:noProof/>
          <w:sz w:val="24"/>
        </w:rPr>
        <w:t xml:space="preserve">(312) ostvareni su </w:t>
      </w:r>
      <w:r w:rsidR="00D42DDB" w:rsidRPr="0029220D">
        <w:rPr>
          <w:b/>
          <w:noProof/>
          <w:sz w:val="24"/>
        </w:rPr>
        <w:t xml:space="preserve"> ukupnom iznosu od </w:t>
      </w:r>
      <w:r w:rsidR="001266EB" w:rsidRPr="0029220D">
        <w:rPr>
          <w:b/>
          <w:noProof/>
          <w:sz w:val="24"/>
        </w:rPr>
        <w:t xml:space="preserve">52.186,36 </w:t>
      </w:r>
      <w:r w:rsidR="001E15DE" w:rsidRPr="0029220D">
        <w:rPr>
          <w:b/>
          <w:noProof/>
          <w:sz w:val="24"/>
        </w:rPr>
        <w:t>kn</w:t>
      </w:r>
      <w:r w:rsidR="001266EB" w:rsidRPr="0029220D">
        <w:rPr>
          <w:b/>
          <w:noProof/>
          <w:sz w:val="24"/>
        </w:rPr>
        <w:t xml:space="preserve">,a </w:t>
      </w:r>
      <w:r w:rsidRPr="0029220D">
        <w:rPr>
          <w:b/>
          <w:noProof/>
          <w:sz w:val="24"/>
        </w:rPr>
        <w:t xml:space="preserve"> obuhvaćaju</w:t>
      </w:r>
      <w:r w:rsidR="001266EB" w:rsidRPr="0029220D">
        <w:rPr>
          <w:b/>
          <w:noProof/>
          <w:sz w:val="24"/>
        </w:rPr>
        <w:t>:</w:t>
      </w:r>
    </w:p>
    <w:p w14:paraId="31430695" w14:textId="77777777" w:rsidR="001266EB" w:rsidRDefault="001266EB" w:rsidP="001266EB">
      <w:pPr>
        <w:pStyle w:val="ListParagraph"/>
        <w:numPr>
          <w:ilvl w:val="1"/>
          <w:numId w:val="37"/>
        </w:numPr>
        <w:jc w:val="both"/>
        <w:rPr>
          <w:noProof/>
          <w:sz w:val="24"/>
        </w:rPr>
      </w:pPr>
      <w:r>
        <w:rPr>
          <w:noProof/>
          <w:sz w:val="24"/>
        </w:rPr>
        <w:t>nagrade za uspješan rad (neoporeziv prihod) – 18.000,00 kn</w:t>
      </w:r>
    </w:p>
    <w:p w14:paraId="73604B42" w14:textId="77777777" w:rsidR="001266EB" w:rsidRDefault="001266EB" w:rsidP="001266EB">
      <w:pPr>
        <w:pStyle w:val="ListParagraph"/>
        <w:numPr>
          <w:ilvl w:val="1"/>
          <w:numId w:val="37"/>
        </w:numPr>
        <w:jc w:val="both"/>
        <w:rPr>
          <w:noProof/>
          <w:sz w:val="24"/>
        </w:rPr>
      </w:pPr>
      <w:r>
        <w:rPr>
          <w:noProof/>
          <w:sz w:val="24"/>
        </w:rPr>
        <w:t>nagrade  - 5.500,00 kn</w:t>
      </w:r>
    </w:p>
    <w:p w14:paraId="5034079B" w14:textId="77777777" w:rsidR="001266EB" w:rsidRDefault="001266EB" w:rsidP="001266EB">
      <w:pPr>
        <w:pStyle w:val="ListParagraph"/>
        <w:numPr>
          <w:ilvl w:val="1"/>
          <w:numId w:val="37"/>
        </w:numPr>
        <w:jc w:val="both"/>
        <w:rPr>
          <w:noProof/>
          <w:sz w:val="24"/>
        </w:rPr>
      </w:pPr>
      <w:r>
        <w:rPr>
          <w:noProof/>
          <w:sz w:val="24"/>
        </w:rPr>
        <w:t>darovi – 8.264,36 kn</w:t>
      </w:r>
    </w:p>
    <w:p w14:paraId="77149D0C" w14:textId="77777777" w:rsidR="001266EB" w:rsidRDefault="001266EB" w:rsidP="001266EB">
      <w:pPr>
        <w:pStyle w:val="ListParagraph"/>
        <w:numPr>
          <w:ilvl w:val="1"/>
          <w:numId w:val="37"/>
        </w:numPr>
        <w:jc w:val="both"/>
        <w:rPr>
          <w:noProof/>
          <w:sz w:val="24"/>
        </w:rPr>
      </w:pPr>
      <w:r>
        <w:rPr>
          <w:noProof/>
          <w:sz w:val="24"/>
        </w:rPr>
        <w:t>naknade za bolest, invalidnost, smrtni slučaj – 2.000,00 kn</w:t>
      </w:r>
    </w:p>
    <w:p w14:paraId="6CD9CA18" w14:textId="77777777" w:rsidR="001266EB" w:rsidRDefault="001266EB" w:rsidP="001266EB">
      <w:pPr>
        <w:pStyle w:val="ListParagraph"/>
        <w:numPr>
          <w:ilvl w:val="1"/>
          <w:numId w:val="37"/>
        </w:numPr>
        <w:jc w:val="both"/>
        <w:rPr>
          <w:noProof/>
          <w:sz w:val="24"/>
        </w:rPr>
      </w:pPr>
      <w:r>
        <w:rPr>
          <w:noProof/>
          <w:sz w:val="24"/>
        </w:rPr>
        <w:t>regres za godišnji odmor – 13.750,00 kn</w:t>
      </w:r>
    </w:p>
    <w:p w14:paraId="7A2AFAEB" w14:textId="77777777" w:rsidR="001266EB" w:rsidRDefault="001266EB" w:rsidP="001266EB">
      <w:pPr>
        <w:pStyle w:val="ListParagraph"/>
        <w:numPr>
          <w:ilvl w:val="1"/>
          <w:numId w:val="37"/>
        </w:numPr>
        <w:jc w:val="both"/>
        <w:rPr>
          <w:noProof/>
          <w:sz w:val="24"/>
        </w:rPr>
      </w:pPr>
      <w:r>
        <w:rPr>
          <w:noProof/>
          <w:sz w:val="24"/>
        </w:rPr>
        <w:t>ostale nenavedene rashode – 2.000,00 kn</w:t>
      </w:r>
    </w:p>
    <w:p w14:paraId="5DE9017B" w14:textId="77777777" w:rsidR="001266EB" w:rsidRPr="001266EB" w:rsidRDefault="001266EB" w:rsidP="001266EB">
      <w:pPr>
        <w:pStyle w:val="ListParagraph"/>
        <w:numPr>
          <w:ilvl w:val="1"/>
          <w:numId w:val="37"/>
        </w:numPr>
        <w:jc w:val="both"/>
        <w:rPr>
          <w:noProof/>
          <w:sz w:val="24"/>
        </w:rPr>
      </w:pPr>
      <w:r>
        <w:rPr>
          <w:noProof/>
          <w:sz w:val="24"/>
        </w:rPr>
        <w:t>sufinanciranje prijevoza za zaposlene u javnim radovima – 2.672,00 kn</w:t>
      </w:r>
    </w:p>
    <w:p w14:paraId="4EEAAC1E" w14:textId="77777777" w:rsidR="001266EB" w:rsidRDefault="00304D18" w:rsidP="00BA2D57">
      <w:pPr>
        <w:pStyle w:val="ListParagraph"/>
        <w:numPr>
          <w:ilvl w:val="0"/>
          <w:numId w:val="37"/>
        </w:numPr>
        <w:jc w:val="both"/>
        <w:rPr>
          <w:noProof/>
          <w:sz w:val="24"/>
        </w:rPr>
      </w:pPr>
      <w:r w:rsidRPr="0029220D">
        <w:rPr>
          <w:b/>
          <w:noProof/>
          <w:sz w:val="24"/>
        </w:rPr>
        <w:t>doprinose na plać</w:t>
      </w:r>
      <w:r w:rsidR="00AC6AC4" w:rsidRPr="0029220D">
        <w:rPr>
          <w:b/>
          <w:noProof/>
          <w:sz w:val="24"/>
        </w:rPr>
        <w:t>e</w:t>
      </w:r>
      <w:r w:rsidR="001266EB" w:rsidRPr="0029220D">
        <w:rPr>
          <w:b/>
          <w:noProof/>
          <w:sz w:val="24"/>
        </w:rPr>
        <w:t xml:space="preserve"> (313) </w:t>
      </w:r>
      <w:r w:rsidR="00AC6AC4" w:rsidRPr="0029220D">
        <w:rPr>
          <w:b/>
          <w:noProof/>
          <w:sz w:val="24"/>
        </w:rPr>
        <w:t xml:space="preserve"> u ukupnom iznosu od </w:t>
      </w:r>
      <w:r w:rsidR="001266EB" w:rsidRPr="0029220D">
        <w:rPr>
          <w:b/>
          <w:noProof/>
          <w:sz w:val="24"/>
        </w:rPr>
        <w:t>122.653,18</w:t>
      </w:r>
      <w:r w:rsidRPr="0029220D">
        <w:rPr>
          <w:b/>
          <w:noProof/>
          <w:sz w:val="24"/>
        </w:rPr>
        <w:t xml:space="preserve"> kn, </w:t>
      </w:r>
      <w:r w:rsidR="001266EB" w:rsidRPr="0029220D">
        <w:rPr>
          <w:b/>
          <w:noProof/>
          <w:sz w:val="24"/>
        </w:rPr>
        <w:t xml:space="preserve">odnose </w:t>
      </w:r>
      <w:r w:rsidR="0029220D">
        <w:rPr>
          <w:b/>
          <w:noProof/>
          <w:sz w:val="24"/>
        </w:rPr>
        <w:t xml:space="preserve">se </w:t>
      </w:r>
      <w:r w:rsidR="001266EB" w:rsidRPr="0029220D">
        <w:rPr>
          <w:b/>
          <w:noProof/>
          <w:sz w:val="24"/>
        </w:rPr>
        <w:t>na</w:t>
      </w:r>
      <w:r w:rsidR="001266EB">
        <w:rPr>
          <w:noProof/>
          <w:sz w:val="24"/>
        </w:rPr>
        <w:t xml:space="preserve">: </w:t>
      </w:r>
    </w:p>
    <w:p w14:paraId="1BD9CBF9" w14:textId="77777777" w:rsidR="001266EB" w:rsidRDefault="00304D18" w:rsidP="001266EB">
      <w:pPr>
        <w:pStyle w:val="ListParagraph"/>
        <w:numPr>
          <w:ilvl w:val="1"/>
          <w:numId w:val="37"/>
        </w:numPr>
        <w:jc w:val="both"/>
        <w:rPr>
          <w:noProof/>
          <w:sz w:val="24"/>
        </w:rPr>
      </w:pPr>
      <w:r>
        <w:rPr>
          <w:noProof/>
          <w:sz w:val="24"/>
        </w:rPr>
        <w:t>doprinose za zdravstveno osiguranje</w:t>
      </w:r>
      <w:r w:rsidR="001266EB">
        <w:rPr>
          <w:noProof/>
          <w:sz w:val="24"/>
        </w:rPr>
        <w:t xml:space="preserve"> u iznosu od 107.976,32 kn (odnose se na službenike i namještenike Općine Skrad)</w:t>
      </w:r>
    </w:p>
    <w:p w14:paraId="0D72D777" w14:textId="77777777" w:rsidR="00654F61" w:rsidRDefault="001266EB" w:rsidP="00654F61">
      <w:pPr>
        <w:pStyle w:val="ListParagraph"/>
        <w:numPr>
          <w:ilvl w:val="1"/>
          <w:numId w:val="37"/>
        </w:numPr>
        <w:jc w:val="both"/>
        <w:rPr>
          <w:noProof/>
          <w:sz w:val="24"/>
        </w:rPr>
      </w:pPr>
      <w:r>
        <w:rPr>
          <w:noProof/>
          <w:sz w:val="24"/>
        </w:rPr>
        <w:t xml:space="preserve">doprinose za zdravstveno osiguranje u iznosu od </w:t>
      </w:r>
      <w:r w:rsidR="00654F61">
        <w:rPr>
          <w:noProof/>
          <w:sz w:val="24"/>
        </w:rPr>
        <w:t>10.964,05 kn (odnosi se na zaposlne u javnim radovima, čiji dio plaće je sufinancirao HZZ)</w:t>
      </w:r>
    </w:p>
    <w:p w14:paraId="09C0B910" w14:textId="77777777" w:rsidR="00BA2D57" w:rsidRPr="00654F61" w:rsidRDefault="00654F61" w:rsidP="00654F61">
      <w:pPr>
        <w:pStyle w:val="ListParagraph"/>
        <w:numPr>
          <w:ilvl w:val="1"/>
          <w:numId w:val="37"/>
        </w:numPr>
        <w:jc w:val="both"/>
        <w:rPr>
          <w:noProof/>
          <w:sz w:val="24"/>
        </w:rPr>
      </w:pPr>
      <w:r>
        <w:rPr>
          <w:noProof/>
          <w:sz w:val="24"/>
        </w:rPr>
        <w:lastRenderedPageBreak/>
        <w:t xml:space="preserve">doprinose za zdravstveno osiguranje u iznosu od 3.721,81 kn (odnosi se na zaposlene u </w:t>
      </w:r>
      <w:r w:rsidR="00993E18">
        <w:rPr>
          <w:noProof/>
          <w:sz w:val="24"/>
        </w:rPr>
        <w:t>programu</w:t>
      </w:r>
      <w:r>
        <w:rPr>
          <w:noProof/>
          <w:sz w:val="24"/>
        </w:rPr>
        <w:t xml:space="preserve"> </w:t>
      </w:r>
      <w:r w:rsidRPr="00165C0E">
        <w:rPr>
          <w:noProof/>
          <w:sz w:val="24"/>
        </w:rPr>
        <w:t xml:space="preserve">ZAŽELI </w:t>
      </w:r>
      <w:r>
        <w:rPr>
          <w:noProof/>
          <w:sz w:val="24"/>
        </w:rPr>
        <w:t>–</w:t>
      </w:r>
      <w:r w:rsidRPr="00165C0E">
        <w:rPr>
          <w:noProof/>
          <w:sz w:val="24"/>
        </w:rPr>
        <w:t xml:space="preserve"> </w:t>
      </w:r>
      <w:r>
        <w:rPr>
          <w:noProof/>
          <w:sz w:val="24"/>
        </w:rPr>
        <w:t xml:space="preserve">program </w:t>
      </w:r>
      <w:r w:rsidRPr="00165C0E">
        <w:rPr>
          <w:noProof/>
          <w:sz w:val="24"/>
        </w:rPr>
        <w:t>zapošljavanja žena</w:t>
      </w:r>
      <w:r>
        <w:rPr>
          <w:noProof/>
          <w:sz w:val="24"/>
        </w:rPr>
        <w:t xml:space="preserve"> – faza II, projekt „Zaželi za Skrad“</w:t>
      </w:r>
      <w:r w:rsidRPr="00165C0E">
        <w:rPr>
          <w:noProof/>
          <w:sz w:val="24"/>
        </w:rPr>
        <w:t xml:space="preserve"> </w:t>
      </w:r>
      <w:r>
        <w:rPr>
          <w:noProof/>
          <w:sz w:val="24"/>
        </w:rPr>
        <w:t>,a koji se sufinanira</w:t>
      </w:r>
      <w:r w:rsidRPr="00165C0E">
        <w:rPr>
          <w:noProof/>
          <w:sz w:val="24"/>
        </w:rPr>
        <w:t xml:space="preserve"> iz Europskog socijalnog fonda</w:t>
      </w:r>
      <w:r>
        <w:rPr>
          <w:noProof/>
          <w:sz w:val="24"/>
        </w:rPr>
        <w:t xml:space="preserve">, OP Učinkoviti ljudski potencijali 2014.-2020 (projekt je trajao do veljače 2022.) </w:t>
      </w:r>
    </w:p>
    <w:p w14:paraId="41886391" w14:textId="77777777" w:rsidR="00F41A39" w:rsidRPr="001E15DE" w:rsidRDefault="00F41A39" w:rsidP="001E15DE">
      <w:pPr>
        <w:jc w:val="both"/>
        <w:rPr>
          <w:noProof/>
          <w:sz w:val="24"/>
        </w:rPr>
      </w:pPr>
    </w:p>
    <w:p w14:paraId="42A78CA2" w14:textId="41C3F6C9" w:rsidR="00A03D3B" w:rsidRPr="00B64A8D" w:rsidRDefault="00BA2D57" w:rsidP="00A03D3B">
      <w:pPr>
        <w:jc w:val="both"/>
        <w:rPr>
          <w:b/>
          <w:noProof/>
          <w:sz w:val="24"/>
        </w:rPr>
      </w:pPr>
      <w:r w:rsidRPr="00B64A8D">
        <w:rPr>
          <w:b/>
          <w:noProof/>
          <w:sz w:val="24"/>
        </w:rPr>
        <w:t xml:space="preserve">Bilješka </w:t>
      </w:r>
      <w:r w:rsidRPr="00143C53">
        <w:rPr>
          <w:b/>
          <w:noProof/>
          <w:sz w:val="24"/>
        </w:rPr>
        <w:t>1</w:t>
      </w:r>
      <w:r w:rsidR="00143C53" w:rsidRPr="00143C53">
        <w:rPr>
          <w:b/>
          <w:noProof/>
          <w:sz w:val="24"/>
        </w:rPr>
        <w:t>1</w:t>
      </w:r>
      <w:r w:rsidR="00A03D3B" w:rsidRPr="00B64A8D">
        <w:rPr>
          <w:b/>
          <w:noProof/>
          <w:sz w:val="24"/>
        </w:rPr>
        <w:t>.</w:t>
      </w:r>
    </w:p>
    <w:p w14:paraId="30CAEBE8" w14:textId="36614D15" w:rsidR="00A03D3B" w:rsidRPr="0029220D" w:rsidRDefault="008F7092" w:rsidP="00A03D3B">
      <w:pPr>
        <w:jc w:val="both"/>
        <w:rPr>
          <w:b/>
          <w:noProof/>
          <w:sz w:val="24"/>
        </w:rPr>
      </w:pPr>
      <w:r w:rsidRPr="0029220D">
        <w:rPr>
          <w:b/>
          <w:noProof/>
          <w:sz w:val="24"/>
        </w:rPr>
        <w:tab/>
      </w:r>
      <w:r w:rsidR="00656922" w:rsidRPr="0029220D">
        <w:rPr>
          <w:b/>
          <w:noProof/>
          <w:sz w:val="24"/>
        </w:rPr>
        <w:t xml:space="preserve">Materijalni rashodi </w:t>
      </w:r>
      <w:r w:rsidRPr="0029220D">
        <w:rPr>
          <w:b/>
          <w:noProof/>
          <w:sz w:val="24"/>
        </w:rPr>
        <w:t xml:space="preserve">(32) </w:t>
      </w:r>
      <w:r w:rsidR="00656922" w:rsidRPr="0029220D">
        <w:rPr>
          <w:b/>
          <w:noProof/>
          <w:sz w:val="24"/>
        </w:rPr>
        <w:t>ostva</w:t>
      </w:r>
      <w:r w:rsidRPr="0029220D">
        <w:rPr>
          <w:b/>
          <w:noProof/>
          <w:sz w:val="24"/>
        </w:rPr>
        <w:t xml:space="preserve">reni su u iznosu od </w:t>
      </w:r>
      <w:r w:rsidR="00654F61" w:rsidRPr="0029220D">
        <w:rPr>
          <w:b/>
          <w:noProof/>
          <w:sz w:val="24"/>
        </w:rPr>
        <w:t>2.427.437,62 kn</w:t>
      </w:r>
      <w:r w:rsidR="00433705" w:rsidRPr="0029220D">
        <w:rPr>
          <w:b/>
          <w:noProof/>
          <w:sz w:val="24"/>
        </w:rPr>
        <w:t>, što je</w:t>
      </w:r>
      <w:r w:rsidRPr="0029220D">
        <w:rPr>
          <w:b/>
          <w:noProof/>
          <w:sz w:val="24"/>
        </w:rPr>
        <w:t xml:space="preserve"> za </w:t>
      </w:r>
      <w:r w:rsidR="00143C53" w:rsidRPr="00143C53">
        <w:rPr>
          <w:b/>
          <w:noProof/>
          <w:sz w:val="24"/>
        </w:rPr>
        <w:t>142,5</w:t>
      </w:r>
      <w:r w:rsidRPr="00143C53">
        <w:rPr>
          <w:b/>
          <w:noProof/>
          <w:sz w:val="24"/>
        </w:rPr>
        <w:t xml:space="preserve"> više</w:t>
      </w:r>
      <w:r w:rsidRPr="0029220D">
        <w:rPr>
          <w:b/>
          <w:noProof/>
          <w:sz w:val="24"/>
        </w:rPr>
        <w:t xml:space="preserve"> nego</w:t>
      </w:r>
      <w:r w:rsidR="00656922" w:rsidRPr="0029220D">
        <w:rPr>
          <w:b/>
          <w:noProof/>
          <w:sz w:val="24"/>
        </w:rPr>
        <w:t xml:space="preserve"> pre</w:t>
      </w:r>
      <w:r w:rsidR="003A0CD6" w:rsidRPr="0029220D">
        <w:rPr>
          <w:b/>
          <w:noProof/>
          <w:sz w:val="24"/>
        </w:rPr>
        <w:t>thodne godine, te</w:t>
      </w:r>
      <w:r w:rsidR="007D1845" w:rsidRPr="0029220D">
        <w:rPr>
          <w:b/>
          <w:noProof/>
          <w:sz w:val="24"/>
        </w:rPr>
        <w:t xml:space="preserve"> je detaljn</w:t>
      </w:r>
      <w:r w:rsidR="00656922" w:rsidRPr="0029220D">
        <w:rPr>
          <w:b/>
          <w:noProof/>
          <w:sz w:val="24"/>
        </w:rPr>
        <w:t>ije razrađeno u narednim bilješkama.</w:t>
      </w:r>
    </w:p>
    <w:p w14:paraId="73C900F0" w14:textId="77777777" w:rsidR="00A03D3B" w:rsidRPr="00476C79" w:rsidRDefault="00A03D3B" w:rsidP="00A03D3B">
      <w:pPr>
        <w:jc w:val="both"/>
        <w:rPr>
          <w:noProof/>
          <w:sz w:val="24"/>
        </w:rPr>
      </w:pPr>
    </w:p>
    <w:p w14:paraId="0135F958" w14:textId="4AD60777" w:rsidR="00A03D3B" w:rsidRPr="00B64A8D" w:rsidRDefault="00656922" w:rsidP="00A03D3B">
      <w:pPr>
        <w:jc w:val="both"/>
        <w:rPr>
          <w:b/>
          <w:noProof/>
          <w:sz w:val="24"/>
        </w:rPr>
      </w:pPr>
      <w:r w:rsidRPr="00B64A8D">
        <w:rPr>
          <w:b/>
          <w:noProof/>
          <w:sz w:val="24"/>
        </w:rPr>
        <w:t>Bilješka 1</w:t>
      </w:r>
      <w:r w:rsidR="00143C53">
        <w:rPr>
          <w:b/>
          <w:noProof/>
          <w:sz w:val="24"/>
        </w:rPr>
        <w:t>2</w:t>
      </w:r>
      <w:r w:rsidR="00A03D3B" w:rsidRPr="00B64A8D">
        <w:rPr>
          <w:b/>
          <w:noProof/>
          <w:sz w:val="24"/>
        </w:rPr>
        <w:t>.</w:t>
      </w:r>
    </w:p>
    <w:p w14:paraId="0EAB45B7" w14:textId="77777777" w:rsidR="00C50515" w:rsidRDefault="00656922" w:rsidP="00656922">
      <w:pPr>
        <w:pStyle w:val="ListParagraph"/>
        <w:ind w:left="720"/>
        <w:jc w:val="both"/>
        <w:rPr>
          <w:noProof/>
          <w:sz w:val="24"/>
        </w:rPr>
      </w:pPr>
      <w:r w:rsidRPr="0029220D">
        <w:rPr>
          <w:b/>
          <w:noProof/>
          <w:sz w:val="24"/>
        </w:rPr>
        <w:t>Naknade tro</w:t>
      </w:r>
      <w:r w:rsidR="00A55308" w:rsidRPr="0029220D">
        <w:rPr>
          <w:b/>
          <w:noProof/>
          <w:sz w:val="24"/>
        </w:rPr>
        <w:t>škova zaposlenima</w:t>
      </w:r>
      <w:r w:rsidR="009E4187" w:rsidRPr="0029220D">
        <w:rPr>
          <w:b/>
          <w:noProof/>
          <w:sz w:val="24"/>
        </w:rPr>
        <w:t xml:space="preserve"> (321) iznose </w:t>
      </w:r>
      <w:r w:rsidR="00654F61" w:rsidRPr="0029220D">
        <w:rPr>
          <w:b/>
          <w:noProof/>
          <w:sz w:val="24"/>
        </w:rPr>
        <w:t xml:space="preserve">33.774,51 </w:t>
      </w:r>
      <w:r w:rsidR="00C50515" w:rsidRPr="0029220D">
        <w:rPr>
          <w:b/>
          <w:noProof/>
          <w:sz w:val="24"/>
        </w:rPr>
        <w:t>kn</w:t>
      </w:r>
      <w:r w:rsidR="009E4187">
        <w:rPr>
          <w:noProof/>
          <w:sz w:val="24"/>
        </w:rPr>
        <w:t xml:space="preserve">, te </w:t>
      </w:r>
      <w:r>
        <w:rPr>
          <w:noProof/>
          <w:sz w:val="24"/>
        </w:rPr>
        <w:t>se odnose na naknade za dnevnice za službena putovanja</w:t>
      </w:r>
      <w:r w:rsidR="00654F61">
        <w:rPr>
          <w:noProof/>
          <w:sz w:val="24"/>
        </w:rPr>
        <w:t xml:space="preserve"> u zemlji i inozemstvu</w:t>
      </w:r>
      <w:r>
        <w:rPr>
          <w:noProof/>
          <w:sz w:val="24"/>
        </w:rPr>
        <w:t xml:space="preserve">, </w:t>
      </w:r>
      <w:r w:rsidR="00DD56FC">
        <w:rPr>
          <w:noProof/>
          <w:sz w:val="24"/>
        </w:rPr>
        <w:t>naknade</w:t>
      </w:r>
      <w:r>
        <w:rPr>
          <w:noProof/>
          <w:sz w:val="24"/>
        </w:rPr>
        <w:t xml:space="preserve"> za prijevoz i naknade za korištenje vlastitog automobila u službene svrhe</w:t>
      </w:r>
      <w:r w:rsidR="00993E18">
        <w:rPr>
          <w:noProof/>
          <w:sz w:val="24"/>
        </w:rPr>
        <w:t>.</w:t>
      </w:r>
    </w:p>
    <w:p w14:paraId="5B9E3F6B" w14:textId="77777777" w:rsidR="00993E18" w:rsidRDefault="00993E18" w:rsidP="00656922">
      <w:pPr>
        <w:pStyle w:val="ListParagraph"/>
        <w:ind w:left="720"/>
        <w:jc w:val="both"/>
        <w:rPr>
          <w:noProof/>
          <w:sz w:val="24"/>
        </w:rPr>
      </w:pPr>
      <w:r>
        <w:rPr>
          <w:noProof/>
          <w:sz w:val="24"/>
        </w:rPr>
        <w:t>Naviše rashoda u okviru ove grupe rashoda ostvareno je na dnevnice i naknade za smještaj i prijevoz na službenom putu, a isto se odnosi na provedbu projekta „8C2C4EU“ koji je sufinanciran iz Programa Europa za građane i koji je završio u listopadu 2022. godine.</w:t>
      </w:r>
    </w:p>
    <w:p w14:paraId="60F3CB37" w14:textId="77777777" w:rsidR="00656922" w:rsidRPr="00993E18" w:rsidRDefault="00656922" w:rsidP="00993E18">
      <w:pPr>
        <w:jc w:val="both"/>
        <w:rPr>
          <w:noProof/>
          <w:sz w:val="24"/>
        </w:rPr>
      </w:pPr>
    </w:p>
    <w:p w14:paraId="03C7EF53" w14:textId="00548280" w:rsidR="00656922" w:rsidRPr="00B64A8D" w:rsidRDefault="00DD56FC" w:rsidP="00A03D3B">
      <w:pPr>
        <w:jc w:val="both"/>
        <w:rPr>
          <w:b/>
          <w:noProof/>
          <w:sz w:val="24"/>
        </w:rPr>
      </w:pPr>
      <w:r w:rsidRPr="00B64A8D">
        <w:rPr>
          <w:b/>
          <w:noProof/>
          <w:sz w:val="24"/>
        </w:rPr>
        <w:t>Bilješka 1</w:t>
      </w:r>
      <w:r w:rsidR="00143C53">
        <w:rPr>
          <w:b/>
          <w:noProof/>
          <w:sz w:val="24"/>
        </w:rPr>
        <w:t>3</w:t>
      </w:r>
      <w:r w:rsidRPr="00B64A8D">
        <w:rPr>
          <w:b/>
          <w:noProof/>
          <w:sz w:val="24"/>
        </w:rPr>
        <w:t xml:space="preserve">. </w:t>
      </w:r>
      <w:r w:rsidR="00656922" w:rsidRPr="00B64A8D">
        <w:rPr>
          <w:b/>
          <w:noProof/>
          <w:sz w:val="24"/>
        </w:rPr>
        <w:t xml:space="preserve"> </w:t>
      </w:r>
    </w:p>
    <w:p w14:paraId="2834FDAC" w14:textId="77777777" w:rsidR="00993E18" w:rsidRPr="0029220D" w:rsidRDefault="009E4187" w:rsidP="00A03D3B">
      <w:pPr>
        <w:jc w:val="both"/>
        <w:rPr>
          <w:b/>
          <w:noProof/>
          <w:sz w:val="24"/>
        </w:rPr>
      </w:pPr>
      <w:r w:rsidRPr="0029220D">
        <w:rPr>
          <w:b/>
          <w:noProof/>
          <w:sz w:val="24"/>
        </w:rPr>
        <w:tab/>
      </w:r>
      <w:r w:rsidR="00DD56FC" w:rsidRPr="0029220D">
        <w:rPr>
          <w:b/>
          <w:noProof/>
          <w:sz w:val="24"/>
        </w:rPr>
        <w:t>Rashodi za materijal i energiju</w:t>
      </w:r>
      <w:r w:rsidRPr="0029220D">
        <w:rPr>
          <w:b/>
          <w:noProof/>
          <w:sz w:val="24"/>
        </w:rPr>
        <w:t xml:space="preserve"> (322)</w:t>
      </w:r>
      <w:r w:rsidR="00DD56FC" w:rsidRPr="0029220D">
        <w:rPr>
          <w:b/>
          <w:noProof/>
          <w:sz w:val="24"/>
        </w:rPr>
        <w:t xml:space="preserve"> ostvareni su u ukupnom</w:t>
      </w:r>
      <w:r w:rsidRPr="0029220D">
        <w:rPr>
          <w:b/>
          <w:noProof/>
          <w:sz w:val="24"/>
        </w:rPr>
        <w:t xml:space="preserve"> iznosu od </w:t>
      </w:r>
      <w:r w:rsidR="00993E18" w:rsidRPr="0029220D">
        <w:rPr>
          <w:b/>
          <w:noProof/>
          <w:sz w:val="24"/>
        </w:rPr>
        <w:t>377.772,80</w:t>
      </w:r>
      <w:r w:rsidR="00A03D3B" w:rsidRPr="0029220D">
        <w:rPr>
          <w:b/>
          <w:noProof/>
          <w:sz w:val="24"/>
        </w:rPr>
        <w:t xml:space="preserve"> kn</w:t>
      </w:r>
      <w:r w:rsidR="00162619" w:rsidRPr="0029220D">
        <w:rPr>
          <w:b/>
          <w:noProof/>
          <w:sz w:val="24"/>
        </w:rPr>
        <w:t xml:space="preserve">, a </w:t>
      </w:r>
      <w:r w:rsidR="00A03D3B" w:rsidRPr="0029220D">
        <w:rPr>
          <w:b/>
          <w:noProof/>
          <w:sz w:val="24"/>
        </w:rPr>
        <w:t>obuhvaćaju</w:t>
      </w:r>
      <w:r w:rsidR="00993E18" w:rsidRPr="0029220D">
        <w:rPr>
          <w:b/>
          <w:noProof/>
          <w:sz w:val="24"/>
        </w:rPr>
        <w:t>:</w:t>
      </w:r>
    </w:p>
    <w:p w14:paraId="13F48402" w14:textId="77777777" w:rsidR="00993E18" w:rsidRDefault="00162619" w:rsidP="00993E18">
      <w:pPr>
        <w:pStyle w:val="ListParagraph"/>
        <w:numPr>
          <w:ilvl w:val="0"/>
          <w:numId w:val="37"/>
        </w:numPr>
        <w:jc w:val="both"/>
        <w:rPr>
          <w:noProof/>
          <w:sz w:val="24"/>
        </w:rPr>
      </w:pPr>
      <w:r w:rsidRPr="00993E18">
        <w:rPr>
          <w:noProof/>
          <w:sz w:val="24"/>
        </w:rPr>
        <w:t>uredski ma</w:t>
      </w:r>
      <w:r w:rsidR="00DB0ABD" w:rsidRPr="00993E18">
        <w:rPr>
          <w:noProof/>
          <w:sz w:val="24"/>
        </w:rPr>
        <w:t>terijal</w:t>
      </w:r>
      <w:r w:rsidR="00993E18">
        <w:rPr>
          <w:noProof/>
          <w:sz w:val="24"/>
        </w:rPr>
        <w:t xml:space="preserve"> i ostale materijalne rashode – 43.904,17 kn (odnosi se na troškove uredskog materijala, literature i knjiga koje obuhvaćaju i nabavu radnih bilježnica za učenike Osnovne škole Skrad, materijal za </w:t>
      </w:r>
      <w:r w:rsidR="00993E18" w:rsidRPr="00993E18">
        <w:rPr>
          <w:noProof/>
          <w:sz w:val="24"/>
        </w:rPr>
        <w:t xml:space="preserve">čišćenje i održavanje, materijal za njegu i higijenske potrepštine za krajnje korisnike u okviru provođenja programa </w:t>
      </w:r>
      <w:r w:rsidR="00993E18">
        <w:rPr>
          <w:noProof/>
          <w:sz w:val="24"/>
        </w:rPr>
        <w:t xml:space="preserve">- </w:t>
      </w:r>
      <w:r w:rsidR="00993E18" w:rsidRPr="00165C0E">
        <w:rPr>
          <w:noProof/>
          <w:sz w:val="24"/>
        </w:rPr>
        <w:t xml:space="preserve">ZAŽELI </w:t>
      </w:r>
      <w:r w:rsidR="00993E18">
        <w:rPr>
          <w:noProof/>
          <w:sz w:val="24"/>
        </w:rPr>
        <w:t>–</w:t>
      </w:r>
      <w:r w:rsidR="00993E18" w:rsidRPr="00165C0E">
        <w:rPr>
          <w:noProof/>
          <w:sz w:val="24"/>
        </w:rPr>
        <w:t xml:space="preserve"> </w:t>
      </w:r>
      <w:r w:rsidR="00993E18">
        <w:rPr>
          <w:noProof/>
          <w:sz w:val="24"/>
        </w:rPr>
        <w:t xml:space="preserve">program </w:t>
      </w:r>
      <w:r w:rsidR="00993E18" w:rsidRPr="00165C0E">
        <w:rPr>
          <w:noProof/>
          <w:sz w:val="24"/>
        </w:rPr>
        <w:t>zapošljavanja žena</w:t>
      </w:r>
      <w:r w:rsidR="00993E18">
        <w:rPr>
          <w:noProof/>
          <w:sz w:val="24"/>
        </w:rPr>
        <w:t xml:space="preserve"> – faza II, projekt „Zaželi za Skrad“</w:t>
      </w:r>
      <w:r w:rsidR="00993E18" w:rsidRPr="00165C0E">
        <w:rPr>
          <w:noProof/>
          <w:sz w:val="24"/>
        </w:rPr>
        <w:t xml:space="preserve"> </w:t>
      </w:r>
      <w:r w:rsidR="00993E18">
        <w:rPr>
          <w:noProof/>
          <w:sz w:val="24"/>
        </w:rPr>
        <w:t>,a koji se sufinanira</w:t>
      </w:r>
      <w:r w:rsidR="00993E18" w:rsidRPr="00165C0E">
        <w:rPr>
          <w:noProof/>
          <w:sz w:val="24"/>
        </w:rPr>
        <w:t xml:space="preserve"> iz Europskog socijalnog fonda</w:t>
      </w:r>
      <w:r w:rsidR="00993E18">
        <w:rPr>
          <w:noProof/>
          <w:sz w:val="24"/>
        </w:rPr>
        <w:t>, OP Učinkoviti ljudski potencijali 2014.-2020</w:t>
      </w:r>
      <w:r w:rsidR="00AA7C7A">
        <w:rPr>
          <w:noProof/>
          <w:sz w:val="24"/>
        </w:rPr>
        <w:t>.</w:t>
      </w:r>
      <w:r w:rsidR="00993E18">
        <w:rPr>
          <w:noProof/>
          <w:sz w:val="24"/>
        </w:rPr>
        <w:t xml:space="preserve"> (projekt je trajao do veljače 2022.)</w:t>
      </w:r>
    </w:p>
    <w:p w14:paraId="2678F002" w14:textId="77777777" w:rsidR="00993E18" w:rsidRDefault="00993E18" w:rsidP="00993E18">
      <w:pPr>
        <w:pStyle w:val="ListParagraph"/>
        <w:numPr>
          <w:ilvl w:val="0"/>
          <w:numId w:val="37"/>
        </w:numPr>
        <w:jc w:val="both"/>
        <w:rPr>
          <w:noProof/>
          <w:sz w:val="24"/>
        </w:rPr>
      </w:pPr>
      <w:r>
        <w:rPr>
          <w:noProof/>
          <w:sz w:val="24"/>
        </w:rPr>
        <w:t>energija – 312.515,62 kn (odnosi se na troškove električne energije - 18.849,88 kn, javne rasvjete – 173.382,23 kn, plina – 166,80 kn</w:t>
      </w:r>
      <w:r w:rsidR="00994DB0">
        <w:rPr>
          <w:noProof/>
          <w:sz w:val="24"/>
        </w:rPr>
        <w:t>, motornog benzina i dizel goriva – 40.337,08 kn</w:t>
      </w:r>
      <w:r>
        <w:rPr>
          <w:noProof/>
          <w:sz w:val="24"/>
        </w:rPr>
        <w:t xml:space="preserve"> i lož ulja - 79.779,63 kn)</w:t>
      </w:r>
    </w:p>
    <w:p w14:paraId="089C47CF" w14:textId="77777777" w:rsidR="00A03D3B" w:rsidRDefault="004869A4" w:rsidP="00993E18">
      <w:pPr>
        <w:pStyle w:val="ListParagraph"/>
        <w:numPr>
          <w:ilvl w:val="0"/>
          <w:numId w:val="37"/>
        </w:numPr>
        <w:jc w:val="both"/>
        <w:rPr>
          <w:noProof/>
          <w:sz w:val="24"/>
        </w:rPr>
      </w:pPr>
      <w:r w:rsidRPr="00993E18">
        <w:rPr>
          <w:noProof/>
          <w:sz w:val="24"/>
        </w:rPr>
        <w:t>materijal</w:t>
      </w:r>
      <w:r w:rsidR="00162619" w:rsidRPr="00993E18">
        <w:rPr>
          <w:noProof/>
          <w:sz w:val="24"/>
        </w:rPr>
        <w:t xml:space="preserve"> i dijelov</w:t>
      </w:r>
      <w:r w:rsidRPr="00993E18">
        <w:rPr>
          <w:noProof/>
          <w:sz w:val="24"/>
        </w:rPr>
        <w:t>i</w:t>
      </w:r>
      <w:r w:rsidR="00162619" w:rsidRPr="00993E18">
        <w:rPr>
          <w:noProof/>
          <w:sz w:val="24"/>
        </w:rPr>
        <w:t xml:space="preserve"> za tekuće i investicijsko održavanje</w:t>
      </w:r>
      <w:r w:rsidR="00994DB0">
        <w:rPr>
          <w:noProof/>
          <w:sz w:val="24"/>
        </w:rPr>
        <w:t xml:space="preserve"> – 8.893,07 kn</w:t>
      </w:r>
      <w:r w:rsidR="00162619" w:rsidRPr="00993E18">
        <w:rPr>
          <w:noProof/>
          <w:sz w:val="24"/>
        </w:rPr>
        <w:t xml:space="preserve"> (</w:t>
      </w:r>
      <w:r w:rsidR="00994DB0">
        <w:rPr>
          <w:noProof/>
          <w:sz w:val="24"/>
        </w:rPr>
        <w:t xml:space="preserve">odnosi se </w:t>
      </w:r>
      <w:r w:rsidR="00AA7C7A">
        <w:rPr>
          <w:noProof/>
          <w:sz w:val="24"/>
        </w:rPr>
        <w:t xml:space="preserve">materijal i dijelove za </w:t>
      </w:r>
      <w:r w:rsidR="00994DB0">
        <w:rPr>
          <w:noProof/>
          <w:sz w:val="24"/>
        </w:rPr>
        <w:t xml:space="preserve">tekuće i inv. </w:t>
      </w:r>
      <w:r w:rsidR="00015F90" w:rsidRPr="00993E18">
        <w:rPr>
          <w:noProof/>
          <w:sz w:val="24"/>
        </w:rPr>
        <w:t xml:space="preserve">održavanje automobila, </w:t>
      </w:r>
      <w:r w:rsidR="00AA7C7A">
        <w:rPr>
          <w:noProof/>
          <w:sz w:val="24"/>
        </w:rPr>
        <w:t>kosilice, traktora</w:t>
      </w:r>
      <w:r w:rsidR="00994DB0">
        <w:rPr>
          <w:noProof/>
          <w:sz w:val="24"/>
        </w:rPr>
        <w:t>…</w:t>
      </w:r>
      <w:r w:rsidR="009E4187" w:rsidRPr="00993E18">
        <w:rPr>
          <w:noProof/>
          <w:sz w:val="24"/>
        </w:rPr>
        <w:t>)</w:t>
      </w:r>
    </w:p>
    <w:p w14:paraId="6E7B83D3" w14:textId="77777777" w:rsidR="00B64A8D" w:rsidRDefault="00B64A8D" w:rsidP="00993E18">
      <w:pPr>
        <w:pStyle w:val="ListParagraph"/>
        <w:numPr>
          <w:ilvl w:val="0"/>
          <w:numId w:val="37"/>
        </w:numPr>
        <w:jc w:val="both"/>
        <w:rPr>
          <w:noProof/>
          <w:sz w:val="24"/>
        </w:rPr>
      </w:pPr>
      <w:r>
        <w:rPr>
          <w:noProof/>
          <w:sz w:val="24"/>
        </w:rPr>
        <w:t>sitni inventar i auto gume  - 8.988,45 kn</w:t>
      </w:r>
    </w:p>
    <w:p w14:paraId="137D1544" w14:textId="77777777" w:rsidR="00B64A8D" w:rsidRPr="00993E18" w:rsidRDefault="00B64A8D" w:rsidP="00993E18">
      <w:pPr>
        <w:pStyle w:val="ListParagraph"/>
        <w:numPr>
          <w:ilvl w:val="0"/>
          <w:numId w:val="37"/>
        </w:numPr>
        <w:jc w:val="both"/>
        <w:rPr>
          <w:noProof/>
          <w:sz w:val="24"/>
        </w:rPr>
      </w:pPr>
      <w:r>
        <w:rPr>
          <w:noProof/>
          <w:sz w:val="24"/>
        </w:rPr>
        <w:t>službena, radna i zaštitna odjeća i obuća – 3.471,49 kn</w:t>
      </w:r>
    </w:p>
    <w:p w14:paraId="40A57C7D" w14:textId="77777777" w:rsidR="000E2B06" w:rsidRPr="00476C79" w:rsidRDefault="000E2B06" w:rsidP="00A03D3B">
      <w:pPr>
        <w:jc w:val="both"/>
        <w:rPr>
          <w:noProof/>
          <w:sz w:val="24"/>
        </w:rPr>
      </w:pPr>
    </w:p>
    <w:p w14:paraId="27A59663" w14:textId="569DAAB0" w:rsidR="00A03D3B" w:rsidRPr="00B64A8D" w:rsidRDefault="00A30239" w:rsidP="00A03D3B">
      <w:pPr>
        <w:jc w:val="both"/>
        <w:rPr>
          <w:b/>
          <w:noProof/>
          <w:sz w:val="24"/>
        </w:rPr>
      </w:pPr>
      <w:r w:rsidRPr="00B64A8D">
        <w:rPr>
          <w:b/>
          <w:noProof/>
          <w:sz w:val="24"/>
        </w:rPr>
        <w:t>Bilješk</w:t>
      </w:r>
      <w:r w:rsidR="00143C53">
        <w:rPr>
          <w:b/>
          <w:noProof/>
          <w:sz w:val="24"/>
        </w:rPr>
        <w:t>a 14</w:t>
      </w:r>
      <w:r w:rsidRPr="00B64A8D">
        <w:rPr>
          <w:b/>
          <w:noProof/>
          <w:sz w:val="24"/>
        </w:rPr>
        <w:t>.</w:t>
      </w:r>
    </w:p>
    <w:p w14:paraId="168718AD" w14:textId="0D5D02BB" w:rsidR="00302F6E" w:rsidRPr="0029220D" w:rsidRDefault="000E2B06" w:rsidP="00225B13">
      <w:pPr>
        <w:jc w:val="both"/>
        <w:rPr>
          <w:b/>
          <w:noProof/>
          <w:sz w:val="24"/>
        </w:rPr>
      </w:pPr>
      <w:r w:rsidRPr="0029220D">
        <w:rPr>
          <w:b/>
          <w:noProof/>
          <w:sz w:val="24"/>
        </w:rPr>
        <w:tab/>
      </w:r>
      <w:r w:rsidR="00196CB0" w:rsidRPr="00143C53">
        <w:rPr>
          <w:b/>
          <w:noProof/>
          <w:sz w:val="24"/>
        </w:rPr>
        <w:t>Rashodi za usluge</w:t>
      </w:r>
      <w:r w:rsidRPr="00143C53">
        <w:rPr>
          <w:b/>
          <w:noProof/>
          <w:sz w:val="24"/>
        </w:rPr>
        <w:t xml:space="preserve"> (323)</w:t>
      </w:r>
      <w:r w:rsidR="00A03D3B" w:rsidRPr="00143C53">
        <w:rPr>
          <w:b/>
          <w:noProof/>
          <w:sz w:val="24"/>
        </w:rPr>
        <w:t xml:space="preserve"> ostvareni su u ukupnom iznosu od </w:t>
      </w:r>
      <w:r w:rsidR="00B64A8D" w:rsidRPr="00143C53">
        <w:rPr>
          <w:b/>
          <w:noProof/>
          <w:sz w:val="24"/>
        </w:rPr>
        <w:t>1.725.357,15</w:t>
      </w:r>
      <w:r w:rsidR="00E24D3E" w:rsidRPr="00143C53">
        <w:rPr>
          <w:b/>
          <w:noProof/>
          <w:sz w:val="24"/>
        </w:rPr>
        <w:t xml:space="preserve"> kn</w:t>
      </w:r>
      <w:r w:rsidR="00C73DA3" w:rsidRPr="00143C53">
        <w:rPr>
          <w:b/>
          <w:noProof/>
          <w:sz w:val="24"/>
        </w:rPr>
        <w:t xml:space="preserve">, </w:t>
      </w:r>
      <w:r w:rsidR="00E24D3E" w:rsidRPr="00143C53">
        <w:rPr>
          <w:b/>
          <w:noProof/>
          <w:sz w:val="24"/>
        </w:rPr>
        <w:t xml:space="preserve">te su </w:t>
      </w:r>
      <w:r w:rsidR="00F311BC" w:rsidRPr="00143C53">
        <w:rPr>
          <w:b/>
          <w:noProof/>
          <w:sz w:val="24"/>
        </w:rPr>
        <w:t>veći</w:t>
      </w:r>
      <w:r w:rsidR="00E24D3E" w:rsidRPr="00143C53">
        <w:rPr>
          <w:b/>
          <w:noProof/>
          <w:sz w:val="24"/>
        </w:rPr>
        <w:t xml:space="preserve"> kada uspoređujemo sa razdobljem </w:t>
      </w:r>
      <w:r w:rsidR="00F311BC" w:rsidRPr="00143C53">
        <w:rPr>
          <w:b/>
          <w:noProof/>
          <w:sz w:val="24"/>
        </w:rPr>
        <w:t>iz prethod</w:t>
      </w:r>
      <w:r w:rsidRPr="00143C53">
        <w:rPr>
          <w:b/>
          <w:noProof/>
          <w:sz w:val="24"/>
        </w:rPr>
        <w:t xml:space="preserve">ne godine za </w:t>
      </w:r>
      <w:r w:rsidR="00143C53" w:rsidRPr="00143C53">
        <w:rPr>
          <w:b/>
          <w:noProof/>
          <w:sz w:val="24"/>
        </w:rPr>
        <w:t>174,1%</w:t>
      </w:r>
      <w:r w:rsidR="00E24D3E" w:rsidRPr="00143C53">
        <w:rPr>
          <w:b/>
          <w:noProof/>
          <w:sz w:val="24"/>
        </w:rPr>
        <w:t xml:space="preserve">, </w:t>
      </w:r>
      <w:r w:rsidR="00C73DA3" w:rsidRPr="00143C53">
        <w:rPr>
          <w:b/>
          <w:noProof/>
          <w:sz w:val="24"/>
        </w:rPr>
        <w:t>a detaljnija specifikacija dana je u narednim bilješkama.</w:t>
      </w:r>
      <w:r w:rsidR="00C73DA3" w:rsidRPr="0029220D">
        <w:rPr>
          <w:b/>
          <w:noProof/>
          <w:sz w:val="24"/>
        </w:rPr>
        <w:t xml:space="preserve"> </w:t>
      </w:r>
    </w:p>
    <w:p w14:paraId="57CA6DFA" w14:textId="77777777" w:rsidR="00C73DA3" w:rsidRPr="0029220D" w:rsidRDefault="00C73DA3" w:rsidP="00225B13">
      <w:pPr>
        <w:jc w:val="both"/>
        <w:rPr>
          <w:b/>
          <w:noProof/>
          <w:sz w:val="24"/>
        </w:rPr>
      </w:pPr>
    </w:p>
    <w:p w14:paraId="0BE9F474" w14:textId="2A6B59FE" w:rsidR="00895380" w:rsidRPr="00895380" w:rsidRDefault="00895380" w:rsidP="00895380">
      <w:pPr>
        <w:jc w:val="both"/>
        <w:rPr>
          <w:b/>
          <w:noProof/>
          <w:sz w:val="24"/>
        </w:rPr>
      </w:pPr>
      <w:r w:rsidRPr="00895380">
        <w:rPr>
          <w:b/>
          <w:noProof/>
          <w:sz w:val="24"/>
        </w:rPr>
        <w:t>Bilješka 1</w:t>
      </w:r>
      <w:r w:rsidR="00143C53">
        <w:rPr>
          <w:b/>
          <w:noProof/>
          <w:sz w:val="24"/>
        </w:rPr>
        <w:t>5</w:t>
      </w:r>
      <w:r w:rsidRPr="00895380">
        <w:rPr>
          <w:b/>
          <w:noProof/>
          <w:sz w:val="24"/>
        </w:rPr>
        <w:t>.</w:t>
      </w:r>
    </w:p>
    <w:p w14:paraId="2953B772" w14:textId="683E1FA9" w:rsidR="00B23D28" w:rsidRPr="00895380" w:rsidRDefault="00895380" w:rsidP="00895380">
      <w:pPr>
        <w:ind w:firstLine="708"/>
        <w:jc w:val="both"/>
        <w:rPr>
          <w:noProof/>
          <w:sz w:val="24"/>
        </w:rPr>
      </w:pPr>
      <w:r w:rsidRPr="00143C53">
        <w:rPr>
          <w:b/>
          <w:noProof/>
          <w:sz w:val="24"/>
        </w:rPr>
        <w:t>U</w:t>
      </w:r>
      <w:r w:rsidR="00225B13" w:rsidRPr="00143C53">
        <w:rPr>
          <w:b/>
          <w:noProof/>
          <w:sz w:val="24"/>
        </w:rPr>
        <w:t xml:space="preserve">sluge telefona, pošte i prijevoza </w:t>
      </w:r>
      <w:r w:rsidR="00B23D28" w:rsidRPr="00143C53">
        <w:rPr>
          <w:b/>
          <w:noProof/>
          <w:sz w:val="24"/>
        </w:rPr>
        <w:t>– 82.560,97</w:t>
      </w:r>
      <w:r w:rsidR="00143C53">
        <w:rPr>
          <w:b/>
          <w:noProof/>
          <w:sz w:val="24"/>
        </w:rPr>
        <w:t xml:space="preserve"> kn</w:t>
      </w:r>
      <w:r w:rsidR="00B23D28" w:rsidRPr="00895380">
        <w:rPr>
          <w:noProof/>
          <w:sz w:val="24"/>
        </w:rPr>
        <w:t>, odnose se na:</w:t>
      </w:r>
    </w:p>
    <w:p w14:paraId="0BB157D3" w14:textId="77777777" w:rsidR="00895380" w:rsidRDefault="00B23D28" w:rsidP="00895380">
      <w:pPr>
        <w:pStyle w:val="ListParagraph"/>
        <w:numPr>
          <w:ilvl w:val="0"/>
          <w:numId w:val="37"/>
        </w:numPr>
        <w:jc w:val="both"/>
        <w:rPr>
          <w:noProof/>
          <w:sz w:val="24"/>
        </w:rPr>
      </w:pPr>
      <w:r w:rsidRPr="00895380">
        <w:rPr>
          <w:noProof/>
          <w:sz w:val="24"/>
        </w:rPr>
        <w:t>usluge telefona i telefaksa – 4.200,00 kn</w:t>
      </w:r>
      <w:r w:rsidR="00895380">
        <w:rPr>
          <w:noProof/>
          <w:sz w:val="24"/>
        </w:rPr>
        <w:t>,</w:t>
      </w:r>
    </w:p>
    <w:p w14:paraId="2D82F11A" w14:textId="77777777" w:rsidR="00895380" w:rsidRDefault="00B23D28" w:rsidP="00895380">
      <w:pPr>
        <w:pStyle w:val="ListParagraph"/>
        <w:numPr>
          <w:ilvl w:val="0"/>
          <w:numId w:val="37"/>
        </w:numPr>
        <w:jc w:val="both"/>
        <w:rPr>
          <w:noProof/>
          <w:sz w:val="24"/>
        </w:rPr>
      </w:pPr>
      <w:r w:rsidRPr="00895380">
        <w:rPr>
          <w:noProof/>
          <w:sz w:val="24"/>
        </w:rPr>
        <w:t>usluge interneta – 10.041,45 kn</w:t>
      </w:r>
      <w:r w:rsidR="00895380">
        <w:rPr>
          <w:noProof/>
          <w:sz w:val="24"/>
        </w:rPr>
        <w:t>,</w:t>
      </w:r>
    </w:p>
    <w:p w14:paraId="136835CF" w14:textId="77777777" w:rsidR="00895380" w:rsidRDefault="00B23D28" w:rsidP="00895380">
      <w:pPr>
        <w:pStyle w:val="ListParagraph"/>
        <w:numPr>
          <w:ilvl w:val="0"/>
          <w:numId w:val="37"/>
        </w:numPr>
        <w:jc w:val="both"/>
        <w:rPr>
          <w:noProof/>
          <w:sz w:val="24"/>
        </w:rPr>
      </w:pPr>
      <w:r w:rsidRPr="00895380">
        <w:rPr>
          <w:noProof/>
          <w:sz w:val="24"/>
        </w:rPr>
        <w:t>poštarina – 7.497,54 kn</w:t>
      </w:r>
      <w:r w:rsidR="00895380" w:rsidRPr="00895380">
        <w:rPr>
          <w:noProof/>
          <w:sz w:val="24"/>
        </w:rPr>
        <w:t>,</w:t>
      </w:r>
    </w:p>
    <w:p w14:paraId="1FE504FE" w14:textId="77777777" w:rsidR="00895380" w:rsidRDefault="00B23D28" w:rsidP="00895380">
      <w:pPr>
        <w:pStyle w:val="ListParagraph"/>
        <w:numPr>
          <w:ilvl w:val="0"/>
          <w:numId w:val="37"/>
        </w:numPr>
        <w:jc w:val="both"/>
        <w:rPr>
          <w:noProof/>
          <w:sz w:val="24"/>
        </w:rPr>
      </w:pPr>
      <w:r w:rsidRPr="00895380">
        <w:rPr>
          <w:noProof/>
          <w:sz w:val="24"/>
        </w:rPr>
        <w:t>usluga zaprimanja i izdavanja eRačuna – 2.785,00 kn</w:t>
      </w:r>
      <w:r w:rsidR="00895380">
        <w:rPr>
          <w:noProof/>
          <w:sz w:val="24"/>
        </w:rPr>
        <w:t>,</w:t>
      </w:r>
    </w:p>
    <w:p w14:paraId="2FFD3FFE" w14:textId="77777777" w:rsidR="00895380" w:rsidRDefault="00B23D28" w:rsidP="00895380">
      <w:pPr>
        <w:pStyle w:val="ListParagraph"/>
        <w:numPr>
          <w:ilvl w:val="0"/>
          <w:numId w:val="37"/>
        </w:numPr>
        <w:jc w:val="both"/>
        <w:rPr>
          <w:noProof/>
          <w:sz w:val="24"/>
        </w:rPr>
      </w:pPr>
      <w:r w:rsidRPr="00895380">
        <w:rPr>
          <w:noProof/>
          <w:sz w:val="24"/>
        </w:rPr>
        <w:t xml:space="preserve">ostale usluge za komunikaciju i prijevoz </w:t>
      </w:r>
      <w:r w:rsidR="00A26EB3" w:rsidRPr="00895380">
        <w:rPr>
          <w:noProof/>
          <w:sz w:val="24"/>
        </w:rPr>
        <w:t>– 15.330,00 kn</w:t>
      </w:r>
      <w:r w:rsidR="00895380">
        <w:rPr>
          <w:noProof/>
          <w:sz w:val="24"/>
        </w:rPr>
        <w:t>,</w:t>
      </w:r>
    </w:p>
    <w:p w14:paraId="218CC433" w14:textId="77777777" w:rsidR="00895380" w:rsidRDefault="00A26EB3" w:rsidP="00895380">
      <w:pPr>
        <w:pStyle w:val="ListParagraph"/>
        <w:numPr>
          <w:ilvl w:val="0"/>
          <w:numId w:val="37"/>
        </w:numPr>
        <w:jc w:val="both"/>
        <w:rPr>
          <w:noProof/>
          <w:sz w:val="24"/>
        </w:rPr>
      </w:pPr>
      <w:r w:rsidRPr="00895380">
        <w:rPr>
          <w:noProof/>
          <w:sz w:val="24"/>
        </w:rPr>
        <w:t>sufinanciranje prijevoza putnika – 27.106,98 kn</w:t>
      </w:r>
      <w:r w:rsidR="00895380">
        <w:rPr>
          <w:noProof/>
          <w:sz w:val="24"/>
        </w:rPr>
        <w:t>,</w:t>
      </w:r>
    </w:p>
    <w:p w14:paraId="304F9299" w14:textId="77777777" w:rsidR="00895380" w:rsidRDefault="00A26EB3" w:rsidP="00895380">
      <w:pPr>
        <w:pStyle w:val="ListParagraph"/>
        <w:numPr>
          <w:ilvl w:val="0"/>
          <w:numId w:val="37"/>
        </w:numPr>
        <w:jc w:val="both"/>
        <w:rPr>
          <w:noProof/>
          <w:sz w:val="24"/>
        </w:rPr>
      </w:pPr>
      <w:r w:rsidRPr="00895380">
        <w:rPr>
          <w:noProof/>
          <w:sz w:val="24"/>
        </w:rPr>
        <w:lastRenderedPageBreak/>
        <w:t>usluge prijevoza polaznika dječjeg vrtića – 3.100,00 kn</w:t>
      </w:r>
      <w:r w:rsidR="00895380">
        <w:rPr>
          <w:noProof/>
          <w:sz w:val="24"/>
        </w:rPr>
        <w:t>,</w:t>
      </w:r>
    </w:p>
    <w:p w14:paraId="77B7C8A7" w14:textId="77777777" w:rsidR="00A26EB3" w:rsidRPr="00895380" w:rsidRDefault="00A26EB3" w:rsidP="00895380">
      <w:pPr>
        <w:pStyle w:val="ListParagraph"/>
        <w:numPr>
          <w:ilvl w:val="0"/>
          <w:numId w:val="37"/>
        </w:numPr>
        <w:jc w:val="both"/>
        <w:rPr>
          <w:noProof/>
          <w:sz w:val="24"/>
        </w:rPr>
      </w:pPr>
      <w:r w:rsidRPr="00895380">
        <w:rPr>
          <w:noProof/>
          <w:sz w:val="24"/>
        </w:rPr>
        <w:t>usluge prijevoza za DVD – 12.500,00 kn</w:t>
      </w:r>
      <w:r w:rsidR="00895380">
        <w:rPr>
          <w:noProof/>
          <w:sz w:val="24"/>
        </w:rPr>
        <w:t>.</w:t>
      </w:r>
    </w:p>
    <w:p w14:paraId="60999D09" w14:textId="77777777" w:rsidR="002613E1" w:rsidRDefault="002613E1" w:rsidP="002613E1">
      <w:pPr>
        <w:ind w:left="708"/>
        <w:jc w:val="both"/>
        <w:rPr>
          <w:noProof/>
          <w:sz w:val="24"/>
        </w:rPr>
      </w:pPr>
      <w:r>
        <w:rPr>
          <w:noProof/>
          <w:sz w:val="24"/>
        </w:rPr>
        <w:t>Dio troškova</w:t>
      </w:r>
      <w:r w:rsidR="00A26EB3">
        <w:rPr>
          <w:noProof/>
          <w:sz w:val="24"/>
        </w:rPr>
        <w:t xml:space="preserve"> iz ove grupe rashoda odnose</w:t>
      </w:r>
      <w:r>
        <w:rPr>
          <w:noProof/>
          <w:sz w:val="24"/>
        </w:rPr>
        <w:t xml:space="preserve"> se </w:t>
      </w:r>
      <w:r w:rsidR="00A26EB3">
        <w:rPr>
          <w:noProof/>
          <w:sz w:val="24"/>
        </w:rPr>
        <w:t xml:space="preserve">na redovito poslovanje, </w:t>
      </w:r>
      <w:r>
        <w:rPr>
          <w:noProof/>
          <w:sz w:val="24"/>
        </w:rPr>
        <w:t xml:space="preserve">osim sljedećih: </w:t>
      </w:r>
    </w:p>
    <w:p w14:paraId="002A518B" w14:textId="77777777" w:rsidR="00A26EB3" w:rsidRDefault="00A26EB3" w:rsidP="002613E1">
      <w:pPr>
        <w:jc w:val="both"/>
        <w:rPr>
          <w:noProof/>
          <w:sz w:val="24"/>
        </w:rPr>
      </w:pPr>
      <w:r>
        <w:rPr>
          <w:noProof/>
          <w:sz w:val="24"/>
        </w:rPr>
        <w:t xml:space="preserve"> </w:t>
      </w:r>
      <w:r w:rsidR="002613E1">
        <w:rPr>
          <w:noProof/>
          <w:sz w:val="24"/>
        </w:rPr>
        <w:t>-</w:t>
      </w:r>
      <w:r>
        <w:rPr>
          <w:noProof/>
          <w:sz w:val="24"/>
        </w:rPr>
        <w:t>„ostal</w:t>
      </w:r>
      <w:r w:rsidR="002613E1">
        <w:rPr>
          <w:noProof/>
          <w:sz w:val="24"/>
        </w:rPr>
        <w:t xml:space="preserve">e </w:t>
      </w:r>
      <w:r>
        <w:rPr>
          <w:noProof/>
          <w:sz w:val="24"/>
        </w:rPr>
        <w:t>usluga za komunikaciju i prijevoz“ u iznosu od 15.330,00 kn odnose</w:t>
      </w:r>
      <w:r w:rsidR="002613E1">
        <w:rPr>
          <w:noProof/>
          <w:sz w:val="24"/>
        </w:rPr>
        <w:t xml:space="preserve"> se</w:t>
      </w:r>
      <w:r>
        <w:rPr>
          <w:noProof/>
          <w:sz w:val="24"/>
        </w:rPr>
        <w:t xml:space="preserve"> na prijevoz za potrebe projeka </w:t>
      </w:r>
      <w:r w:rsidR="002613E1">
        <w:rPr>
          <w:noProof/>
          <w:sz w:val="24"/>
        </w:rPr>
        <w:t>„8C2C4EU“ koji je sufinanciran iz Programa Europa za građane i koji je završio u listopadu 2022. godine</w:t>
      </w:r>
    </w:p>
    <w:p w14:paraId="7286EADB" w14:textId="77777777" w:rsidR="002613E1" w:rsidRDefault="002613E1" w:rsidP="002613E1">
      <w:pPr>
        <w:jc w:val="both"/>
        <w:rPr>
          <w:noProof/>
          <w:sz w:val="24"/>
        </w:rPr>
      </w:pPr>
      <w:r w:rsidRPr="002613E1">
        <w:rPr>
          <w:noProof/>
          <w:sz w:val="24"/>
        </w:rPr>
        <w:t xml:space="preserve">- sufinanciranje prijevoza putnika </w:t>
      </w:r>
      <w:r>
        <w:rPr>
          <w:noProof/>
          <w:sz w:val="24"/>
        </w:rPr>
        <w:t>u iznosu od</w:t>
      </w:r>
      <w:r w:rsidRPr="002613E1">
        <w:rPr>
          <w:noProof/>
          <w:sz w:val="24"/>
        </w:rPr>
        <w:t xml:space="preserve"> 27.106,98 kn</w:t>
      </w:r>
      <w:r>
        <w:rPr>
          <w:noProof/>
          <w:sz w:val="24"/>
        </w:rPr>
        <w:t xml:space="preserve"> odnosi se na sufinaciranje javne autobusne linije Skrad-Delnice, a  koju sufinancira Primorsko-goranska županija</w:t>
      </w:r>
    </w:p>
    <w:p w14:paraId="3CECB797" w14:textId="77777777" w:rsidR="002613E1" w:rsidRPr="002613E1" w:rsidRDefault="002613E1" w:rsidP="002613E1">
      <w:pPr>
        <w:jc w:val="both"/>
        <w:rPr>
          <w:noProof/>
          <w:sz w:val="24"/>
        </w:rPr>
      </w:pPr>
      <w:r>
        <w:rPr>
          <w:noProof/>
          <w:sz w:val="24"/>
        </w:rPr>
        <w:t>- sufinciranje prijevoza polaznika dječjeg vrtića odnosi se na sufinanciranje prijevoza na izlet polaznika Dječjeg vrtića Skrad sukladno Odluci Općinskog načelnika, dok se usluge prijevoza za DVD odnose na prijevoz članova DVD-a na vatrogasna natjecanja, također sukladno Odluci Općinskog načelnika te na trošak  prijevoza vode u naselje Roge</w:t>
      </w:r>
    </w:p>
    <w:p w14:paraId="604BF099" w14:textId="77777777" w:rsidR="002613E1" w:rsidRDefault="002613E1" w:rsidP="00C73DA3">
      <w:pPr>
        <w:jc w:val="both"/>
        <w:rPr>
          <w:noProof/>
          <w:sz w:val="24"/>
        </w:rPr>
      </w:pPr>
    </w:p>
    <w:p w14:paraId="5C5A0821" w14:textId="7D2DFC89" w:rsidR="00C73DA3" w:rsidRPr="002613E1" w:rsidRDefault="00A30239" w:rsidP="00C73DA3">
      <w:pPr>
        <w:jc w:val="both"/>
        <w:rPr>
          <w:b/>
          <w:noProof/>
          <w:sz w:val="24"/>
        </w:rPr>
      </w:pPr>
      <w:r w:rsidRPr="002613E1">
        <w:rPr>
          <w:b/>
          <w:noProof/>
          <w:sz w:val="24"/>
        </w:rPr>
        <w:t>Bilješ</w:t>
      </w:r>
      <w:r w:rsidR="00DC3D53" w:rsidRPr="002613E1">
        <w:rPr>
          <w:b/>
          <w:noProof/>
          <w:sz w:val="24"/>
        </w:rPr>
        <w:t>k</w:t>
      </w:r>
      <w:r w:rsidR="00540CFC" w:rsidRPr="002613E1">
        <w:rPr>
          <w:b/>
          <w:noProof/>
          <w:sz w:val="24"/>
        </w:rPr>
        <w:t>a 1</w:t>
      </w:r>
      <w:r w:rsidR="00143C53">
        <w:rPr>
          <w:b/>
          <w:noProof/>
          <w:sz w:val="24"/>
        </w:rPr>
        <w:t>6</w:t>
      </w:r>
      <w:r w:rsidR="00C73DA3" w:rsidRPr="002613E1">
        <w:rPr>
          <w:b/>
          <w:noProof/>
          <w:sz w:val="24"/>
        </w:rPr>
        <w:t>.</w:t>
      </w:r>
    </w:p>
    <w:p w14:paraId="04F6BF12" w14:textId="77777777" w:rsidR="002B463C" w:rsidRPr="00143C53" w:rsidRDefault="00F94C23" w:rsidP="00045EDC">
      <w:pPr>
        <w:ind w:firstLine="708"/>
        <w:jc w:val="both"/>
        <w:rPr>
          <w:b/>
          <w:noProof/>
          <w:sz w:val="24"/>
        </w:rPr>
      </w:pPr>
      <w:r w:rsidRPr="00143C53">
        <w:rPr>
          <w:b/>
          <w:noProof/>
          <w:sz w:val="24"/>
        </w:rPr>
        <w:t>Za usluge tekućeg i investicijskog o</w:t>
      </w:r>
      <w:r w:rsidR="00594A3E" w:rsidRPr="00143C53">
        <w:rPr>
          <w:b/>
          <w:noProof/>
          <w:sz w:val="24"/>
        </w:rPr>
        <w:t>državanja</w:t>
      </w:r>
      <w:r w:rsidR="00816B44" w:rsidRPr="00143C53">
        <w:rPr>
          <w:b/>
          <w:noProof/>
          <w:sz w:val="24"/>
        </w:rPr>
        <w:t xml:space="preserve"> utrošeno je </w:t>
      </w:r>
      <w:r w:rsidR="002613E1" w:rsidRPr="00143C53">
        <w:rPr>
          <w:b/>
          <w:noProof/>
          <w:sz w:val="24"/>
        </w:rPr>
        <w:t xml:space="preserve"> 678.106,34 </w:t>
      </w:r>
      <w:r w:rsidR="00816B44" w:rsidRPr="00143C53">
        <w:rPr>
          <w:b/>
          <w:noProof/>
          <w:sz w:val="24"/>
        </w:rPr>
        <w:t>kn</w:t>
      </w:r>
      <w:r w:rsidR="002F2826" w:rsidRPr="00143C53">
        <w:rPr>
          <w:b/>
          <w:noProof/>
          <w:sz w:val="24"/>
        </w:rPr>
        <w:t>, od to</w:t>
      </w:r>
      <w:r w:rsidR="00594A3E" w:rsidRPr="00143C53">
        <w:rPr>
          <w:b/>
          <w:noProof/>
          <w:sz w:val="24"/>
        </w:rPr>
        <w:t>ga</w:t>
      </w:r>
      <w:r w:rsidR="002B463C" w:rsidRPr="00143C53">
        <w:rPr>
          <w:b/>
          <w:noProof/>
          <w:sz w:val="24"/>
        </w:rPr>
        <w:t>:</w:t>
      </w:r>
    </w:p>
    <w:p w14:paraId="090CCA4B" w14:textId="77777777" w:rsidR="002B463C" w:rsidRDefault="00594A3E" w:rsidP="002B463C">
      <w:pPr>
        <w:pStyle w:val="ListParagraph"/>
        <w:numPr>
          <w:ilvl w:val="0"/>
          <w:numId w:val="37"/>
        </w:numPr>
        <w:jc w:val="both"/>
        <w:rPr>
          <w:noProof/>
          <w:sz w:val="24"/>
        </w:rPr>
      </w:pPr>
      <w:r w:rsidRPr="002B463C">
        <w:rPr>
          <w:noProof/>
          <w:sz w:val="24"/>
        </w:rPr>
        <w:t>za održa</w:t>
      </w:r>
      <w:r w:rsidR="00816B44" w:rsidRPr="002B463C">
        <w:rPr>
          <w:noProof/>
          <w:sz w:val="24"/>
        </w:rPr>
        <w:t xml:space="preserve">vanje zgrada </w:t>
      </w:r>
      <w:r w:rsidR="002B463C">
        <w:rPr>
          <w:noProof/>
          <w:sz w:val="24"/>
        </w:rPr>
        <w:t>2</w:t>
      </w:r>
      <w:r w:rsidR="00816B44" w:rsidRPr="002B463C">
        <w:rPr>
          <w:noProof/>
          <w:sz w:val="24"/>
        </w:rPr>
        <w:t>7.</w:t>
      </w:r>
      <w:r w:rsidR="002B463C">
        <w:rPr>
          <w:noProof/>
          <w:sz w:val="24"/>
        </w:rPr>
        <w:t>605</w:t>
      </w:r>
      <w:r w:rsidR="00816B44" w:rsidRPr="002B463C">
        <w:rPr>
          <w:noProof/>
          <w:sz w:val="24"/>
        </w:rPr>
        <w:t>,</w:t>
      </w:r>
      <w:r w:rsidR="002B463C">
        <w:rPr>
          <w:noProof/>
          <w:sz w:val="24"/>
        </w:rPr>
        <w:t>47</w:t>
      </w:r>
      <w:r w:rsidR="002613E1" w:rsidRPr="002B463C">
        <w:rPr>
          <w:noProof/>
          <w:sz w:val="24"/>
        </w:rPr>
        <w:t xml:space="preserve"> </w:t>
      </w:r>
      <w:r w:rsidR="002F2826" w:rsidRPr="002B463C">
        <w:rPr>
          <w:noProof/>
          <w:sz w:val="24"/>
        </w:rPr>
        <w:t>k</w:t>
      </w:r>
      <w:r w:rsidR="00816B44" w:rsidRPr="002B463C">
        <w:rPr>
          <w:noProof/>
          <w:sz w:val="24"/>
        </w:rPr>
        <w:t xml:space="preserve">n, </w:t>
      </w:r>
    </w:p>
    <w:p w14:paraId="4AB94DED" w14:textId="77777777" w:rsidR="002B463C" w:rsidRDefault="00816B44" w:rsidP="002B463C">
      <w:pPr>
        <w:pStyle w:val="ListParagraph"/>
        <w:numPr>
          <w:ilvl w:val="0"/>
          <w:numId w:val="37"/>
        </w:numPr>
        <w:jc w:val="both"/>
        <w:rPr>
          <w:noProof/>
          <w:sz w:val="24"/>
        </w:rPr>
      </w:pPr>
      <w:r w:rsidRPr="002B463C">
        <w:rPr>
          <w:noProof/>
          <w:sz w:val="24"/>
        </w:rPr>
        <w:t xml:space="preserve">za stambenu pričuvu </w:t>
      </w:r>
      <w:r w:rsidR="002B463C">
        <w:rPr>
          <w:noProof/>
          <w:sz w:val="24"/>
        </w:rPr>
        <w:t>4.886,28 kn</w:t>
      </w:r>
      <w:r w:rsidR="00594A3E" w:rsidRPr="002B463C">
        <w:rPr>
          <w:noProof/>
          <w:sz w:val="24"/>
        </w:rPr>
        <w:t>,</w:t>
      </w:r>
    </w:p>
    <w:p w14:paraId="41EF5D28" w14:textId="77777777" w:rsidR="002B463C" w:rsidRDefault="00C53A91" w:rsidP="002B463C">
      <w:pPr>
        <w:pStyle w:val="ListParagraph"/>
        <w:numPr>
          <w:ilvl w:val="0"/>
          <w:numId w:val="37"/>
        </w:numPr>
        <w:jc w:val="both"/>
        <w:rPr>
          <w:noProof/>
          <w:sz w:val="24"/>
        </w:rPr>
      </w:pPr>
      <w:r>
        <w:rPr>
          <w:noProof/>
          <w:sz w:val="24"/>
        </w:rPr>
        <w:t>za</w:t>
      </w:r>
      <w:r w:rsidR="00594A3E" w:rsidRPr="002B463C">
        <w:rPr>
          <w:noProof/>
          <w:sz w:val="24"/>
        </w:rPr>
        <w:t xml:space="preserve"> </w:t>
      </w:r>
      <w:r w:rsidR="002F2826" w:rsidRPr="002B463C">
        <w:rPr>
          <w:noProof/>
          <w:sz w:val="24"/>
        </w:rPr>
        <w:t>ser</w:t>
      </w:r>
      <w:r w:rsidR="00816B44" w:rsidRPr="002B463C">
        <w:rPr>
          <w:noProof/>
          <w:sz w:val="24"/>
        </w:rPr>
        <w:t xml:space="preserve">vis centralnog grijanja 1.225,00 </w:t>
      </w:r>
      <w:r w:rsidR="002F2826" w:rsidRPr="002B463C">
        <w:rPr>
          <w:noProof/>
          <w:sz w:val="24"/>
        </w:rPr>
        <w:t xml:space="preserve">kn, </w:t>
      </w:r>
    </w:p>
    <w:p w14:paraId="16D59C21" w14:textId="77777777" w:rsidR="002B463C" w:rsidRDefault="004824E8" w:rsidP="002B463C">
      <w:pPr>
        <w:pStyle w:val="ListParagraph"/>
        <w:numPr>
          <w:ilvl w:val="0"/>
          <w:numId w:val="37"/>
        </w:numPr>
        <w:jc w:val="both"/>
        <w:rPr>
          <w:noProof/>
          <w:sz w:val="24"/>
        </w:rPr>
      </w:pPr>
      <w:r w:rsidRPr="002B463C">
        <w:rPr>
          <w:noProof/>
          <w:sz w:val="24"/>
        </w:rPr>
        <w:t>održavanje informacijskog s</w:t>
      </w:r>
      <w:r w:rsidR="00816B44" w:rsidRPr="002B463C">
        <w:rPr>
          <w:noProof/>
          <w:sz w:val="24"/>
        </w:rPr>
        <w:t xml:space="preserve">ustava i ostale opreme </w:t>
      </w:r>
      <w:r w:rsidR="002B463C">
        <w:rPr>
          <w:noProof/>
          <w:sz w:val="24"/>
        </w:rPr>
        <w:t>59.281,81</w:t>
      </w:r>
      <w:r w:rsidR="00250629" w:rsidRPr="002B463C">
        <w:rPr>
          <w:noProof/>
          <w:sz w:val="24"/>
        </w:rPr>
        <w:t xml:space="preserve"> </w:t>
      </w:r>
      <w:r w:rsidR="00816B44" w:rsidRPr="002B463C">
        <w:rPr>
          <w:noProof/>
          <w:sz w:val="24"/>
        </w:rPr>
        <w:t>kn</w:t>
      </w:r>
      <w:r w:rsidRPr="002B463C">
        <w:rPr>
          <w:noProof/>
          <w:sz w:val="24"/>
        </w:rPr>
        <w:t>,</w:t>
      </w:r>
    </w:p>
    <w:p w14:paraId="1BD3543D" w14:textId="77777777" w:rsidR="001F345C" w:rsidRDefault="004824E8" w:rsidP="002B463C">
      <w:pPr>
        <w:pStyle w:val="ListParagraph"/>
        <w:numPr>
          <w:ilvl w:val="0"/>
          <w:numId w:val="37"/>
        </w:numPr>
        <w:jc w:val="both"/>
        <w:rPr>
          <w:noProof/>
          <w:sz w:val="24"/>
        </w:rPr>
      </w:pPr>
      <w:r w:rsidRPr="002B463C">
        <w:rPr>
          <w:noProof/>
          <w:sz w:val="24"/>
        </w:rPr>
        <w:t>za od</w:t>
      </w:r>
      <w:r w:rsidR="00250629" w:rsidRPr="002B463C">
        <w:rPr>
          <w:noProof/>
          <w:sz w:val="24"/>
        </w:rPr>
        <w:t>r</w:t>
      </w:r>
      <w:r w:rsidR="00816B44" w:rsidRPr="002B463C">
        <w:rPr>
          <w:noProof/>
          <w:sz w:val="24"/>
        </w:rPr>
        <w:t>žavanje javne rasvjete 33.206,25</w:t>
      </w:r>
      <w:r w:rsidR="00045EDC" w:rsidRPr="002B463C">
        <w:rPr>
          <w:noProof/>
          <w:sz w:val="24"/>
        </w:rPr>
        <w:t>kn, troškovi iluminacije 1.875,00</w:t>
      </w:r>
      <w:r w:rsidR="002B463C">
        <w:rPr>
          <w:noProof/>
          <w:sz w:val="24"/>
        </w:rPr>
        <w:t xml:space="preserve"> </w:t>
      </w:r>
      <w:r w:rsidR="00045EDC" w:rsidRPr="002B463C">
        <w:rPr>
          <w:noProof/>
          <w:sz w:val="24"/>
        </w:rPr>
        <w:t>kn</w:t>
      </w:r>
      <w:r w:rsidR="002B463C">
        <w:rPr>
          <w:noProof/>
          <w:sz w:val="24"/>
        </w:rPr>
        <w:t>,</w:t>
      </w:r>
    </w:p>
    <w:p w14:paraId="15536F1F" w14:textId="77777777" w:rsidR="002B463C" w:rsidRDefault="002B463C" w:rsidP="002B463C">
      <w:pPr>
        <w:pStyle w:val="ListParagraph"/>
        <w:numPr>
          <w:ilvl w:val="0"/>
          <w:numId w:val="37"/>
        </w:numPr>
        <w:jc w:val="both"/>
        <w:rPr>
          <w:noProof/>
          <w:sz w:val="24"/>
        </w:rPr>
      </w:pPr>
      <w:r>
        <w:rPr>
          <w:noProof/>
          <w:sz w:val="24"/>
        </w:rPr>
        <w:t>usluge tekućih i inv. odr. građevinskih objekata 109.281,25 kn (odnosi se na radove na uređenju prilaza Domu kulture)</w:t>
      </w:r>
    </w:p>
    <w:p w14:paraId="3CDAAC43" w14:textId="77777777" w:rsidR="002B463C" w:rsidRDefault="002B463C" w:rsidP="002B463C">
      <w:pPr>
        <w:pStyle w:val="ListParagraph"/>
        <w:numPr>
          <w:ilvl w:val="0"/>
          <w:numId w:val="37"/>
        </w:numPr>
        <w:jc w:val="both"/>
        <w:rPr>
          <w:noProof/>
          <w:sz w:val="24"/>
        </w:rPr>
      </w:pPr>
      <w:r>
        <w:rPr>
          <w:noProof/>
          <w:sz w:val="24"/>
        </w:rPr>
        <w:t>usluge tekućih i inv. odr. građevinskih objekata 100.879,38 kn (odnosi se na radove na uređenju prilaza Dječjem vrtiću)</w:t>
      </w:r>
    </w:p>
    <w:p w14:paraId="2C0F626E" w14:textId="77777777" w:rsidR="002B463C" w:rsidRDefault="002B463C" w:rsidP="002B463C">
      <w:pPr>
        <w:pStyle w:val="ListParagraph"/>
        <w:numPr>
          <w:ilvl w:val="0"/>
          <w:numId w:val="37"/>
        </w:numPr>
        <w:jc w:val="both"/>
        <w:rPr>
          <w:noProof/>
          <w:sz w:val="24"/>
        </w:rPr>
      </w:pPr>
      <w:r>
        <w:rPr>
          <w:noProof/>
          <w:sz w:val="24"/>
        </w:rPr>
        <w:t>usluge tek. i inv. održ. postrojenja i opreme -  2.479,80 kn (kosilica)</w:t>
      </w:r>
    </w:p>
    <w:p w14:paraId="653FD280" w14:textId="77777777" w:rsidR="00895380" w:rsidRDefault="002B463C" w:rsidP="002B463C">
      <w:pPr>
        <w:pStyle w:val="ListParagraph"/>
        <w:numPr>
          <w:ilvl w:val="0"/>
          <w:numId w:val="37"/>
        </w:numPr>
        <w:jc w:val="both"/>
        <w:rPr>
          <w:noProof/>
          <w:sz w:val="24"/>
        </w:rPr>
      </w:pPr>
      <w:r>
        <w:rPr>
          <w:noProof/>
          <w:sz w:val="24"/>
        </w:rPr>
        <w:t>održavanje ostale opreme – 14.914,36 kn (najam i održavanje fotokopirnog stroja)</w:t>
      </w:r>
    </w:p>
    <w:p w14:paraId="5C7B6FB6" w14:textId="77777777" w:rsidR="00045EDC" w:rsidRDefault="00895380" w:rsidP="002B463C">
      <w:pPr>
        <w:pStyle w:val="ListParagraph"/>
        <w:numPr>
          <w:ilvl w:val="0"/>
          <w:numId w:val="37"/>
        </w:numPr>
        <w:jc w:val="both"/>
        <w:rPr>
          <w:noProof/>
          <w:sz w:val="24"/>
        </w:rPr>
      </w:pPr>
      <w:r w:rsidRPr="00895380">
        <w:rPr>
          <w:noProof/>
          <w:sz w:val="24"/>
        </w:rPr>
        <w:t xml:space="preserve">usluge tekućeg i investicijskog održavanja </w:t>
      </w:r>
      <w:r>
        <w:rPr>
          <w:noProof/>
          <w:sz w:val="24"/>
        </w:rPr>
        <w:t>prijevoznih sredstva -</w:t>
      </w:r>
      <w:r w:rsidRPr="00895380">
        <w:rPr>
          <w:noProof/>
          <w:sz w:val="24"/>
        </w:rPr>
        <w:t xml:space="preserve"> 14.772,06</w:t>
      </w:r>
      <w:r>
        <w:rPr>
          <w:noProof/>
          <w:sz w:val="24"/>
        </w:rPr>
        <w:t xml:space="preserve"> kn (odnose se na traktor)</w:t>
      </w:r>
    </w:p>
    <w:p w14:paraId="06797296" w14:textId="77777777" w:rsidR="00895380" w:rsidRPr="00895380" w:rsidRDefault="00895380" w:rsidP="00895380">
      <w:pPr>
        <w:pStyle w:val="ListParagraph"/>
        <w:numPr>
          <w:ilvl w:val="0"/>
          <w:numId w:val="37"/>
        </w:numPr>
        <w:jc w:val="both"/>
        <w:rPr>
          <w:noProof/>
          <w:sz w:val="24"/>
        </w:rPr>
      </w:pPr>
      <w:r w:rsidRPr="00895380">
        <w:rPr>
          <w:noProof/>
          <w:sz w:val="24"/>
        </w:rPr>
        <w:t xml:space="preserve">usluge tekućeg i investicijskog održavanja </w:t>
      </w:r>
      <w:r>
        <w:rPr>
          <w:noProof/>
          <w:sz w:val="24"/>
        </w:rPr>
        <w:t>prijevoznih sredstva (Fiat) -</w:t>
      </w:r>
      <w:r w:rsidRPr="00895380">
        <w:rPr>
          <w:noProof/>
          <w:sz w:val="24"/>
        </w:rPr>
        <w:t xml:space="preserve"> 14.</w:t>
      </w:r>
      <w:r>
        <w:rPr>
          <w:noProof/>
          <w:sz w:val="24"/>
        </w:rPr>
        <w:t>092</w:t>
      </w:r>
      <w:r w:rsidRPr="00895380">
        <w:rPr>
          <w:noProof/>
          <w:sz w:val="24"/>
        </w:rPr>
        <w:t>,</w:t>
      </w:r>
      <w:r>
        <w:rPr>
          <w:noProof/>
          <w:sz w:val="24"/>
        </w:rPr>
        <w:t>18 kn (odnose se na automobil – Fiat Tipo</w:t>
      </w:r>
      <w:r w:rsidRPr="00895380">
        <w:rPr>
          <w:noProof/>
          <w:sz w:val="24"/>
        </w:rPr>
        <w:t>)</w:t>
      </w:r>
    </w:p>
    <w:p w14:paraId="7C2D9352" w14:textId="77777777" w:rsidR="00895380" w:rsidRDefault="00C53A91" w:rsidP="002B463C">
      <w:pPr>
        <w:pStyle w:val="ListParagraph"/>
        <w:numPr>
          <w:ilvl w:val="0"/>
          <w:numId w:val="37"/>
        </w:numPr>
        <w:jc w:val="both"/>
        <w:rPr>
          <w:noProof/>
          <w:sz w:val="24"/>
        </w:rPr>
      </w:pPr>
      <w:r>
        <w:rPr>
          <w:noProof/>
          <w:sz w:val="24"/>
        </w:rPr>
        <w:t>održavanje javne rasvjete – 52.150,00 kn</w:t>
      </w:r>
    </w:p>
    <w:p w14:paraId="7B799EC8" w14:textId="77777777" w:rsidR="00C53A91" w:rsidRDefault="00C53A91" w:rsidP="00C53A91">
      <w:pPr>
        <w:pStyle w:val="ListParagraph"/>
        <w:numPr>
          <w:ilvl w:val="0"/>
          <w:numId w:val="37"/>
        </w:numPr>
        <w:jc w:val="both"/>
        <w:rPr>
          <w:noProof/>
          <w:sz w:val="24"/>
        </w:rPr>
      </w:pPr>
      <w:r>
        <w:rPr>
          <w:noProof/>
          <w:sz w:val="24"/>
        </w:rPr>
        <w:t>iluminacija – 3.362,50 kn (ukrasi za Božić na javnim površinama i stupovima)</w:t>
      </w:r>
    </w:p>
    <w:p w14:paraId="03CD5160" w14:textId="77777777" w:rsidR="00C53A91" w:rsidRDefault="00C53A91" w:rsidP="00C53A91">
      <w:pPr>
        <w:pStyle w:val="ListParagraph"/>
        <w:numPr>
          <w:ilvl w:val="0"/>
          <w:numId w:val="37"/>
        </w:numPr>
        <w:jc w:val="both"/>
        <w:rPr>
          <w:noProof/>
          <w:sz w:val="24"/>
        </w:rPr>
      </w:pPr>
      <w:r>
        <w:rPr>
          <w:noProof/>
          <w:sz w:val="24"/>
        </w:rPr>
        <w:t>tekuće i inv- održavanje cesra (odnose se na popravak ceste u Goranskoj ulici, Rogi-Kupjak, Rasohe-Gorica,V.Pucak-Planina,M.Dobra,Divjake-Pečišće,M.Pucak-Zakrajc,Gorani-Žrnovac,Bukovac Slemenski) u ukupnom iznosu od 103.501,25 kn</w:t>
      </w:r>
    </w:p>
    <w:p w14:paraId="76B786F2" w14:textId="77777777" w:rsidR="00C53A91" w:rsidRDefault="00C53A91" w:rsidP="00C53A91">
      <w:pPr>
        <w:pStyle w:val="ListParagraph"/>
        <w:numPr>
          <w:ilvl w:val="0"/>
          <w:numId w:val="37"/>
        </w:numPr>
        <w:jc w:val="both"/>
        <w:rPr>
          <w:noProof/>
          <w:sz w:val="24"/>
        </w:rPr>
      </w:pPr>
      <w:r>
        <w:rPr>
          <w:noProof/>
          <w:sz w:val="24"/>
        </w:rPr>
        <w:t>obnova mostova u Zelenom viru – 86.000,00 kn (radovi na obnovi i uređenju mostova na šetnici Curak, odnosno Ložac-Zeleni vir</w:t>
      </w:r>
      <w:r w:rsidR="00AA7C7A">
        <w:rPr>
          <w:noProof/>
          <w:sz w:val="24"/>
        </w:rPr>
        <w:t>, projekt sufinanciran od Primorsko-goranske županije</w:t>
      </w:r>
      <w:r>
        <w:rPr>
          <w:noProof/>
          <w:sz w:val="24"/>
        </w:rPr>
        <w:t>)</w:t>
      </w:r>
    </w:p>
    <w:p w14:paraId="79C0DF28" w14:textId="77777777" w:rsidR="00AA7C7A" w:rsidRDefault="00AA7C7A" w:rsidP="00AA7C7A">
      <w:pPr>
        <w:pStyle w:val="ListParagraph"/>
        <w:numPr>
          <w:ilvl w:val="0"/>
          <w:numId w:val="37"/>
        </w:numPr>
        <w:jc w:val="both"/>
        <w:rPr>
          <w:noProof/>
          <w:sz w:val="24"/>
        </w:rPr>
      </w:pPr>
      <w:r>
        <w:rPr>
          <w:noProof/>
          <w:sz w:val="24"/>
        </w:rPr>
        <w:t>radovi na uređenju sanjkališta – 37.000,00 kn (radovi na uređenju parkirališta i staze, projekt sufinanciran od Primorsko-goranske županije)</w:t>
      </w:r>
    </w:p>
    <w:p w14:paraId="773DFB70" w14:textId="77777777" w:rsidR="002B463C" w:rsidRDefault="002B463C" w:rsidP="002B463C">
      <w:pPr>
        <w:jc w:val="both"/>
        <w:rPr>
          <w:noProof/>
          <w:sz w:val="24"/>
        </w:rPr>
      </w:pPr>
    </w:p>
    <w:p w14:paraId="1FE3E5E9" w14:textId="7A037730" w:rsidR="00A07EEC" w:rsidRPr="002B463C" w:rsidRDefault="00E42F93" w:rsidP="00C73DA3">
      <w:pPr>
        <w:jc w:val="both"/>
        <w:rPr>
          <w:b/>
          <w:noProof/>
          <w:sz w:val="24"/>
        </w:rPr>
      </w:pPr>
      <w:r w:rsidRPr="002B463C">
        <w:rPr>
          <w:b/>
          <w:noProof/>
          <w:sz w:val="24"/>
        </w:rPr>
        <w:t>Bilješka 1</w:t>
      </w:r>
      <w:r w:rsidR="00143C53">
        <w:rPr>
          <w:b/>
          <w:noProof/>
          <w:sz w:val="24"/>
        </w:rPr>
        <w:t>7</w:t>
      </w:r>
      <w:r w:rsidR="00C73DA3" w:rsidRPr="002B463C">
        <w:rPr>
          <w:b/>
          <w:noProof/>
          <w:sz w:val="24"/>
        </w:rPr>
        <w:t>.</w:t>
      </w:r>
    </w:p>
    <w:p w14:paraId="04F7D69E" w14:textId="77777777" w:rsidR="00C73DA3" w:rsidRPr="00143C53" w:rsidRDefault="00C73DA3" w:rsidP="00C73DA3">
      <w:pPr>
        <w:ind w:firstLine="708"/>
        <w:jc w:val="both"/>
        <w:rPr>
          <w:b/>
          <w:noProof/>
          <w:sz w:val="24"/>
        </w:rPr>
      </w:pPr>
      <w:r w:rsidRPr="00143C53">
        <w:rPr>
          <w:b/>
          <w:noProof/>
          <w:sz w:val="24"/>
        </w:rPr>
        <w:t xml:space="preserve">Za </w:t>
      </w:r>
      <w:r w:rsidR="00F94C23" w:rsidRPr="00143C53">
        <w:rPr>
          <w:b/>
          <w:noProof/>
          <w:sz w:val="24"/>
        </w:rPr>
        <w:t>usluge promidžbe i informiranja</w:t>
      </w:r>
      <w:r w:rsidRPr="00143C53">
        <w:rPr>
          <w:b/>
          <w:noProof/>
          <w:sz w:val="24"/>
        </w:rPr>
        <w:t xml:space="preserve"> utrošeno je </w:t>
      </w:r>
      <w:r w:rsidR="00045EDC" w:rsidRPr="00143C53">
        <w:rPr>
          <w:b/>
          <w:noProof/>
          <w:sz w:val="24"/>
        </w:rPr>
        <w:t xml:space="preserve"> </w:t>
      </w:r>
      <w:r w:rsidR="00AA7C7A" w:rsidRPr="00143C53">
        <w:rPr>
          <w:b/>
          <w:noProof/>
          <w:sz w:val="24"/>
        </w:rPr>
        <w:t>120.872,63 kn, od toga:</w:t>
      </w:r>
    </w:p>
    <w:p w14:paraId="32F11D01" w14:textId="77777777" w:rsidR="00AA7C7A" w:rsidRDefault="00AA7C7A" w:rsidP="00AA7C7A">
      <w:pPr>
        <w:pStyle w:val="ListParagraph"/>
        <w:numPr>
          <w:ilvl w:val="0"/>
          <w:numId w:val="37"/>
        </w:numPr>
        <w:jc w:val="both"/>
        <w:rPr>
          <w:noProof/>
          <w:sz w:val="24"/>
        </w:rPr>
      </w:pPr>
      <w:r>
        <w:rPr>
          <w:noProof/>
          <w:sz w:val="24"/>
        </w:rPr>
        <w:t>elektronski mediji – 843,75 kn (radio promidžba – Festival malina)</w:t>
      </w:r>
    </w:p>
    <w:p w14:paraId="66F26C47" w14:textId="77777777" w:rsidR="00AA7C7A" w:rsidRDefault="00AA7C7A" w:rsidP="00AA7C7A">
      <w:pPr>
        <w:pStyle w:val="ListParagraph"/>
        <w:numPr>
          <w:ilvl w:val="0"/>
          <w:numId w:val="37"/>
        </w:numPr>
        <w:jc w:val="both"/>
        <w:rPr>
          <w:noProof/>
          <w:sz w:val="24"/>
        </w:rPr>
      </w:pPr>
      <w:r>
        <w:rPr>
          <w:noProof/>
          <w:sz w:val="24"/>
        </w:rPr>
        <w:t>elektronski mediji – Zaželi – 661,25 kn (radio emisija, promidžba i vidljivost projekta „Zaželi za Skrad“)</w:t>
      </w:r>
    </w:p>
    <w:p w14:paraId="7D30D37B" w14:textId="77777777" w:rsidR="00AA7C7A" w:rsidRDefault="00AA7C7A" w:rsidP="00AA7C7A">
      <w:pPr>
        <w:pStyle w:val="ListParagraph"/>
        <w:numPr>
          <w:ilvl w:val="0"/>
          <w:numId w:val="37"/>
        </w:numPr>
        <w:jc w:val="both"/>
        <w:rPr>
          <w:noProof/>
          <w:sz w:val="24"/>
        </w:rPr>
      </w:pPr>
      <w:r>
        <w:rPr>
          <w:noProof/>
          <w:sz w:val="24"/>
        </w:rPr>
        <w:lastRenderedPageBreak/>
        <w:t>GNL – objava oglasa (objava Goranskog Novog lista)</w:t>
      </w:r>
    </w:p>
    <w:p w14:paraId="552E00E8" w14:textId="77777777" w:rsidR="00AA7C7A" w:rsidRDefault="00AA7C7A" w:rsidP="00AA7C7A">
      <w:pPr>
        <w:pStyle w:val="ListParagraph"/>
        <w:numPr>
          <w:ilvl w:val="0"/>
          <w:numId w:val="37"/>
        </w:numPr>
        <w:jc w:val="both"/>
        <w:rPr>
          <w:noProof/>
          <w:sz w:val="24"/>
        </w:rPr>
      </w:pPr>
      <w:r>
        <w:rPr>
          <w:noProof/>
          <w:sz w:val="24"/>
        </w:rPr>
        <w:t>NL objava  - 64.485,00 kn (objava oglasa i javnih natječaja u Novom listu)</w:t>
      </w:r>
    </w:p>
    <w:p w14:paraId="60E59B6C" w14:textId="77777777" w:rsidR="00AA7C7A" w:rsidRDefault="00AA7C7A" w:rsidP="00AA7C7A">
      <w:pPr>
        <w:pStyle w:val="ListParagraph"/>
        <w:numPr>
          <w:ilvl w:val="0"/>
          <w:numId w:val="37"/>
        </w:numPr>
        <w:jc w:val="both"/>
        <w:rPr>
          <w:noProof/>
          <w:sz w:val="24"/>
        </w:rPr>
      </w:pPr>
      <w:r>
        <w:rPr>
          <w:noProof/>
          <w:sz w:val="24"/>
        </w:rPr>
        <w:t>Ri-telefax d.o.o. – 125,00 kn (objava javnog natječaja u Ri telefax-u)</w:t>
      </w:r>
    </w:p>
    <w:p w14:paraId="63886196" w14:textId="77777777" w:rsidR="00AA7C7A" w:rsidRDefault="00AA7C7A" w:rsidP="00AA7C7A">
      <w:pPr>
        <w:pStyle w:val="ListParagraph"/>
        <w:numPr>
          <w:ilvl w:val="0"/>
          <w:numId w:val="37"/>
        </w:numPr>
        <w:jc w:val="both"/>
        <w:rPr>
          <w:noProof/>
          <w:sz w:val="24"/>
        </w:rPr>
      </w:pPr>
      <w:r>
        <w:rPr>
          <w:noProof/>
          <w:sz w:val="24"/>
        </w:rPr>
        <w:t>NN – objava – 8.361,00 kn (Narodne novine – objava natječaja/javna nabava)</w:t>
      </w:r>
    </w:p>
    <w:p w14:paraId="0214B227" w14:textId="77777777" w:rsidR="00AA7C7A" w:rsidRDefault="00AA7C7A" w:rsidP="00AA7C7A">
      <w:pPr>
        <w:pStyle w:val="ListParagraph"/>
        <w:numPr>
          <w:ilvl w:val="0"/>
          <w:numId w:val="37"/>
        </w:numPr>
        <w:jc w:val="both"/>
        <w:rPr>
          <w:noProof/>
          <w:sz w:val="24"/>
        </w:rPr>
      </w:pPr>
      <w:r>
        <w:rPr>
          <w:noProof/>
          <w:sz w:val="24"/>
        </w:rPr>
        <w:t>promidžbeni materijali – 24.485,00 kn (razni promotivni materijali – upaljači, kemijske, kalendari, promo paketi i dr.)</w:t>
      </w:r>
    </w:p>
    <w:p w14:paraId="6F0342E7" w14:textId="77777777" w:rsidR="00AA7C7A" w:rsidRDefault="00AA7C7A" w:rsidP="00AA7C7A">
      <w:pPr>
        <w:pStyle w:val="ListParagraph"/>
        <w:numPr>
          <w:ilvl w:val="0"/>
          <w:numId w:val="37"/>
        </w:numPr>
        <w:jc w:val="both"/>
        <w:rPr>
          <w:noProof/>
          <w:sz w:val="24"/>
        </w:rPr>
      </w:pPr>
      <w:r>
        <w:rPr>
          <w:noProof/>
          <w:sz w:val="24"/>
        </w:rPr>
        <w:t xml:space="preserve">Zaželi za Skrad – promidžba – 1.700,00 (završna brošura </w:t>
      </w:r>
      <w:r w:rsidRPr="00993E18">
        <w:rPr>
          <w:noProof/>
          <w:sz w:val="24"/>
        </w:rPr>
        <w:t xml:space="preserve">programa </w:t>
      </w:r>
      <w:r>
        <w:rPr>
          <w:noProof/>
          <w:sz w:val="24"/>
        </w:rPr>
        <w:t xml:space="preserve">- </w:t>
      </w:r>
      <w:r w:rsidRPr="00165C0E">
        <w:rPr>
          <w:noProof/>
          <w:sz w:val="24"/>
        </w:rPr>
        <w:t xml:space="preserve">ZAŽELI </w:t>
      </w:r>
      <w:r>
        <w:rPr>
          <w:noProof/>
          <w:sz w:val="24"/>
        </w:rPr>
        <w:t>–</w:t>
      </w:r>
      <w:r w:rsidRPr="00165C0E">
        <w:rPr>
          <w:noProof/>
          <w:sz w:val="24"/>
        </w:rPr>
        <w:t xml:space="preserve"> </w:t>
      </w:r>
      <w:r>
        <w:rPr>
          <w:noProof/>
          <w:sz w:val="24"/>
        </w:rPr>
        <w:t xml:space="preserve">program </w:t>
      </w:r>
      <w:r w:rsidRPr="00165C0E">
        <w:rPr>
          <w:noProof/>
          <w:sz w:val="24"/>
        </w:rPr>
        <w:t>zapošljavanja žena</w:t>
      </w:r>
      <w:r>
        <w:rPr>
          <w:noProof/>
          <w:sz w:val="24"/>
        </w:rPr>
        <w:t xml:space="preserve"> – faza II, projekta „Zaželi za Skrad“</w:t>
      </w:r>
      <w:r w:rsidRPr="00165C0E">
        <w:rPr>
          <w:noProof/>
          <w:sz w:val="24"/>
        </w:rPr>
        <w:t xml:space="preserve"> </w:t>
      </w:r>
      <w:r>
        <w:rPr>
          <w:noProof/>
          <w:sz w:val="24"/>
        </w:rPr>
        <w:t>,a koji se sufinanira</w:t>
      </w:r>
      <w:r w:rsidRPr="00165C0E">
        <w:rPr>
          <w:noProof/>
          <w:sz w:val="24"/>
        </w:rPr>
        <w:t xml:space="preserve"> iz Europskog socijalnog fonda</w:t>
      </w:r>
      <w:r>
        <w:rPr>
          <w:noProof/>
          <w:sz w:val="24"/>
        </w:rPr>
        <w:t xml:space="preserve">, OP Učinkoviti ljudski potencijali 2014.-2020)  </w:t>
      </w:r>
    </w:p>
    <w:p w14:paraId="6B2A95B9" w14:textId="77777777" w:rsidR="00AA7C7A" w:rsidRDefault="00AA7C7A" w:rsidP="00AA7C7A">
      <w:pPr>
        <w:pStyle w:val="ListParagraph"/>
        <w:numPr>
          <w:ilvl w:val="0"/>
          <w:numId w:val="37"/>
        </w:numPr>
        <w:jc w:val="both"/>
        <w:rPr>
          <w:noProof/>
          <w:sz w:val="24"/>
        </w:rPr>
      </w:pPr>
      <w:r>
        <w:rPr>
          <w:noProof/>
          <w:sz w:val="24"/>
        </w:rPr>
        <w:t xml:space="preserve">turistička promidžba i kulturna događanja – 6.600,00 kn (trošak Web kamere u </w:t>
      </w:r>
      <w:r w:rsidR="0029220D">
        <w:rPr>
          <w:noProof/>
          <w:sz w:val="24"/>
        </w:rPr>
        <w:t xml:space="preserve">izletištu </w:t>
      </w:r>
      <w:r>
        <w:rPr>
          <w:noProof/>
          <w:sz w:val="24"/>
        </w:rPr>
        <w:t>Zelen</w:t>
      </w:r>
      <w:r w:rsidR="0029220D">
        <w:rPr>
          <w:noProof/>
          <w:sz w:val="24"/>
        </w:rPr>
        <w:t>i</w:t>
      </w:r>
      <w:r>
        <w:rPr>
          <w:noProof/>
          <w:sz w:val="24"/>
        </w:rPr>
        <w:t xml:space="preserve"> vir)</w:t>
      </w:r>
    </w:p>
    <w:p w14:paraId="5BBECA13" w14:textId="77777777" w:rsidR="0029220D" w:rsidRDefault="0029220D" w:rsidP="00AA7C7A">
      <w:pPr>
        <w:pStyle w:val="ListParagraph"/>
        <w:numPr>
          <w:ilvl w:val="0"/>
          <w:numId w:val="37"/>
        </w:numPr>
        <w:jc w:val="both"/>
        <w:rPr>
          <w:noProof/>
          <w:sz w:val="24"/>
        </w:rPr>
      </w:pPr>
      <w:r>
        <w:rPr>
          <w:noProof/>
          <w:sz w:val="24"/>
        </w:rPr>
        <w:t>sufinanciranje Radija Gorski kotar – 25.000,00 kn</w:t>
      </w:r>
    </w:p>
    <w:p w14:paraId="415B1C16" w14:textId="77777777" w:rsidR="0029220D" w:rsidRPr="00AA7C7A" w:rsidRDefault="0029220D" w:rsidP="00AA7C7A">
      <w:pPr>
        <w:pStyle w:val="ListParagraph"/>
        <w:numPr>
          <w:ilvl w:val="0"/>
          <w:numId w:val="37"/>
        </w:numPr>
        <w:jc w:val="both"/>
        <w:rPr>
          <w:noProof/>
          <w:sz w:val="24"/>
        </w:rPr>
      </w:pPr>
      <w:r>
        <w:rPr>
          <w:noProof/>
          <w:sz w:val="24"/>
        </w:rPr>
        <w:t>sufinanciranje Turističke zajednice Gorskog kotara – 4.361,63 kn</w:t>
      </w:r>
    </w:p>
    <w:p w14:paraId="5F514205" w14:textId="77777777" w:rsidR="002F2826" w:rsidRDefault="002F2826" w:rsidP="00C73DA3">
      <w:pPr>
        <w:ind w:firstLine="708"/>
        <w:jc w:val="both"/>
        <w:rPr>
          <w:noProof/>
          <w:sz w:val="24"/>
        </w:rPr>
      </w:pPr>
    </w:p>
    <w:p w14:paraId="4B5EA557" w14:textId="66B1CB3E" w:rsidR="00C73DA3" w:rsidRPr="0029220D" w:rsidRDefault="00143C53" w:rsidP="00C73DA3">
      <w:pPr>
        <w:jc w:val="both"/>
        <w:rPr>
          <w:b/>
          <w:noProof/>
          <w:sz w:val="24"/>
        </w:rPr>
      </w:pPr>
      <w:r>
        <w:rPr>
          <w:b/>
          <w:noProof/>
          <w:sz w:val="24"/>
        </w:rPr>
        <w:t>Bilješka 18</w:t>
      </w:r>
      <w:r w:rsidR="00C73DA3" w:rsidRPr="0029220D">
        <w:rPr>
          <w:b/>
          <w:noProof/>
          <w:sz w:val="24"/>
        </w:rPr>
        <w:t xml:space="preserve">. </w:t>
      </w:r>
    </w:p>
    <w:p w14:paraId="08F9C730" w14:textId="77777777" w:rsidR="0029220D" w:rsidRDefault="00C73DA3" w:rsidP="00C73DA3">
      <w:pPr>
        <w:ind w:firstLine="708"/>
        <w:jc w:val="both"/>
        <w:rPr>
          <w:noProof/>
          <w:sz w:val="24"/>
        </w:rPr>
      </w:pPr>
      <w:r>
        <w:rPr>
          <w:noProof/>
          <w:sz w:val="24"/>
        </w:rPr>
        <w:t>Za komunal</w:t>
      </w:r>
      <w:r w:rsidR="0029220D">
        <w:rPr>
          <w:noProof/>
          <w:sz w:val="24"/>
        </w:rPr>
        <w:t xml:space="preserve">ne uslug </w:t>
      </w:r>
      <w:r w:rsidR="007B370F">
        <w:rPr>
          <w:noProof/>
          <w:sz w:val="24"/>
        </w:rPr>
        <w:t xml:space="preserve"> utroš</w:t>
      </w:r>
      <w:r w:rsidR="00437EBB">
        <w:rPr>
          <w:noProof/>
          <w:sz w:val="24"/>
        </w:rPr>
        <w:t xml:space="preserve">eno je </w:t>
      </w:r>
      <w:r w:rsidR="0029220D">
        <w:rPr>
          <w:noProof/>
          <w:sz w:val="24"/>
        </w:rPr>
        <w:t>432</w:t>
      </w:r>
      <w:r w:rsidR="00437EBB">
        <w:rPr>
          <w:noProof/>
          <w:sz w:val="24"/>
        </w:rPr>
        <w:t>.</w:t>
      </w:r>
      <w:r w:rsidR="0029220D">
        <w:rPr>
          <w:noProof/>
          <w:sz w:val="24"/>
        </w:rPr>
        <w:t>976,83</w:t>
      </w:r>
      <w:r>
        <w:rPr>
          <w:noProof/>
          <w:sz w:val="24"/>
        </w:rPr>
        <w:t xml:space="preserve"> k</w:t>
      </w:r>
      <w:r w:rsidR="00437EBB">
        <w:rPr>
          <w:noProof/>
          <w:sz w:val="24"/>
        </w:rPr>
        <w:t>n što uključuje</w:t>
      </w:r>
      <w:r w:rsidR="0029220D">
        <w:rPr>
          <w:noProof/>
          <w:sz w:val="24"/>
        </w:rPr>
        <w:t>:</w:t>
      </w:r>
    </w:p>
    <w:p w14:paraId="715B21F9" w14:textId="77777777" w:rsidR="0029220D" w:rsidRDefault="0029220D" w:rsidP="0029220D">
      <w:pPr>
        <w:pStyle w:val="ListParagraph"/>
        <w:numPr>
          <w:ilvl w:val="0"/>
          <w:numId w:val="37"/>
        </w:numPr>
        <w:jc w:val="both"/>
        <w:rPr>
          <w:noProof/>
          <w:sz w:val="24"/>
        </w:rPr>
      </w:pPr>
      <w:r>
        <w:rPr>
          <w:noProof/>
          <w:sz w:val="24"/>
        </w:rPr>
        <w:t>komunalne usluge – 12.642,87 kn</w:t>
      </w:r>
    </w:p>
    <w:p w14:paraId="50334DBC" w14:textId="77777777" w:rsidR="0029220D" w:rsidRDefault="0029220D" w:rsidP="0029220D">
      <w:pPr>
        <w:pStyle w:val="ListParagraph"/>
        <w:numPr>
          <w:ilvl w:val="0"/>
          <w:numId w:val="37"/>
        </w:numPr>
        <w:jc w:val="both"/>
        <w:rPr>
          <w:noProof/>
          <w:sz w:val="24"/>
        </w:rPr>
      </w:pPr>
      <w:r>
        <w:rPr>
          <w:noProof/>
          <w:sz w:val="24"/>
        </w:rPr>
        <w:t xml:space="preserve">iznođenje i </w:t>
      </w:r>
      <w:r w:rsidR="00C73DA3" w:rsidRPr="0029220D">
        <w:rPr>
          <w:noProof/>
          <w:sz w:val="24"/>
        </w:rPr>
        <w:t>odvoz smeća</w:t>
      </w:r>
      <w:r>
        <w:rPr>
          <w:noProof/>
          <w:sz w:val="24"/>
        </w:rPr>
        <w:t xml:space="preserve"> – 3.250,20 kn</w:t>
      </w:r>
    </w:p>
    <w:p w14:paraId="5B39FDF0" w14:textId="77777777" w:rsidR="0029220D" w:rsidRDefault="0029220D" w:rsidP="0029220D">
      <w:pPr>
        <w:pStyle w:val="ListParagraph"/>
        <w:numPr>
          <w:ilvl w:val="0"/>
          <w:numId w:val="37"/>
        </w:numPr>
        <w:jc w:val="both"/>
        <w:rPr>
          <w:noProof/>
          <w:sz w:val="24"/>
        </w:rPr>
      </w:pPr>
      <w:r>
        <w:rPr>
          <w:noProof/>
          <w:sz w:val="24"/>
        </w:rPr>
        <w:t>deratizacija i dezinsekcija (proljetna i jesenska akcija) – 6.425,00 kn</w:t>
      </w:r>
    </w:p>
    <w:p w14:paraId="5ACFB574" w14:textId="77777777" w:rsidR="0029220D" w:rsidRDefault="0029220D" w:rsidP="0029220D">
      <w:pPr>
        <w:pStyle w:val="ListParagraph"/>
        <w:numPr>
          <w:ilvl w:val="0"/>
          <w:numId w:val="37"/>
        </w:numPr>
        <w:jc w:val="both"/>
        <w:rPr>
          <w:noProof/>
          <w:sz w:val="24"/>
        </w:rPr>
      </w:pPr>
      <w:r>
        <w:rPr>
          <w:noProof/>
          <w:sz w:val="24"/>
        </w:rPr>
        <w:t>usluge održavanja groblja 174.000,00 kn,</w:t>
      </w:r>
      <w:r w:rsidRPr="0029220D">
        <w:rPr>
          <w:noProof/>
          <w:sz w:val="24"/>
        </w:rPr>
        <w:t xml:space="preserve"> </w:t>
      </w:r>
    </w:p>
    <w:p w14:paraId="6D71181A" w14:textId="77777777" w:rsidR="0029220D" w:rsidRDefault="00DC7124" w:rsidP="0029220D">
      <w:pPr>
        <w:pStyle w:val="ListParagraph"/>
        <w:numPr>
          <w:ilvl w:val="0"/>
          <w:numId w:val="37"/>
        </w:numPr>
        <w:jc w:val="both"/>
        <w:rPr>
          <w:noProof/>
          <w:sz w:val="24"/>
        </w:rPr>
      </w:pPr>
      <w:r w:rsidRPr="0029220D">
        <w:rPr>
          <w:noProof/>
          <w:sz w:val="24"/>
        </w:rPr>
        <w:t>zbrinjavanje o</w:t>
      </w:r>
      <w:r w:rsidR="0029220D">
        <w:rPr>
          <w:noProof/>
          <w:sz w:val="24"/>
        </w:rPr>
        <w:t xml:space="preserve">tpada s javnih površina 8.540,02 </w:t>
      </w:r>
      <w:r w:rsidR="00293BBD" w:rsidRPr="0029220D">
        <w:rPr>
          <w:noProof/>
          <w:sz w:val="24"/>
        </w:rPr>
        <w:t>kn,</w:t>
      </w:r>
    </w:p>
    <w:p w14:paraId="26B68C0B" w14:textId="77777777" w:rsidR="0029220D" w:rsidRDefault="00293BBD" w:rsidP="0029220D">
      <w:pPr>
        <w:pStyle w:val="ListParagraph"/>
        <w:numPr>
          <w:ilvl w:val="0"/>
          <w:numId w:val="37"/>
        </w:numPr>
        <w:jc w:val="both"/>
        <w:rPr>
          <w:noProof/>
          <w:sz w:val="24"/>
        </w:rPr>
      </w:pPr>
      <w:r w:rsidRPr="0029220D">
        <w:rPr>
          <w:noProof/>
          <w:sz w:val="24"/>
        </w:rPr>
        <w:t xml:space="preserve">odvoz kom.otpada (Grad Delnice) </w:t>
      </w:r>
      <w:r w:rsidR="0029220D">
        <w:rPr>
          <w:noProof/>
          <w:sz w:val="24"/>
        </w:rPr>
        <w:t>5.785,00 kn</w:t>
      </w:r>
      <w:r w:rsidR="00085DCC" w:rsidRPr="0029220D">
        <w:rPr>
          <w:noProof/>
          <w:sz w:val="24"/>
        </w:rPr>
        <w:t>,</w:t>
      </w:r>
    </w:p>
    <w:p w14:paraId="4427395E" w14:textId="77777777" w:rsidR="0029220D" w:rsidRPr="0029220D" w:rsidRDefault="00085DCC" w:rsidP="0029220D">
      <w:pPr>
        <w:pStyle w:val="ListParagraph"/>
        <w:numPr>
          <w:ilvl w:val="0"/>
          <w:numId w:val="37"/>
        </w:numPr>
        <w:jc w:val="both"/>
        <w:rPr>
          <w:noProof/>
          <w:sz w:val="24"/>
        </w:rPr>
      </w:pPr>
      <w:r w:rsidRPr="0029220D">
        <w:rPr>
          <w:noProof/>
          <w:sz w:val="24"/>
        </w:rPr>
        <w:t>za sanaciju divljih de</w:t>
      </w:r>
      <w:r w:rsidR="0029220D">
        <w:rPr>
          <w:noProof/>
          <w:sz w:val="24"/>
        </w:rPr>
        <w:t xml:space="preserve">ponija na području Općini Skrad (na </w:t>
      </w:r>
      <w:r w:rsidRPr="0029220D">
        <w:rPr>
          <w:noProof/>
          <w:sz w:val="24"/>
        </w:rPr>
        <w:t>4 lokacije</w:t>
      </w:r>
      <w:r w:rsidR="0029220D">
        <w:rPr>
          <w:noProof/>
          <w:sz w:val="24"/>
        </w:rPr>
        <w:t xml:space="preserve">) - </w:t>
      </w:r>
      <w:r w:rsidRPr="0029220D">
        <w:rPr>
          <w:noProof/>
          <w:sz w:val="24"/>
        </w:rPr>
        <w:t xml:space="preserve"> 206.750,00</w:t>
      </w:r>
      <w:r w:rsidR="0029220D">
        <w:rPr>
          <w:noProof/>
          <w:sz w:val="24"/>
        </w:rPr>
        <w:t xml:space="preserve"> </w:t>
      </w:r>
      <w:r w:rsidRPr="0029220D">
        <w:rPr>
          <w:noProof/>
          <w:sz w:val="24"/>
        </w:rPr>
        <w:t>kn</w:t>
      </w:r>
      <w:r w:rsidR="0029220D">
        <w:rPr>
          <w:noProof/>
          <w:sz w:val="24"/>
        </w:rPr>
        <w:t xml:space="preserve"> (projekt sufinanciran od strane fonda za zaštitu okoliša i energetsku učinkovitost) </w:t>
      </w:r>
    </w:p>
    <w:p w14:paraId="2FD0ADE8" w14:textId="77777777" w:rsidR="00A03D3B" w:rsidRDefault="00A03D3B" w:rsidP="00A03D3B">
      <w:pPr>
        <w:jc w:val="both"/>
        <w:rPr>
          <w:noProof/>
          <w:sz w:val="24"/>
        </w:rPr>
      </w:pPr>
    </w:p>
    <w:p w14:paraId="73AC6030" w14:textId="241948FB" w:rsidR="00A03D3B" w:rsidRPr="0029220D" w:rsidRDefault="00A03D3B" w:rsidP="00A03D3B">
      <w:pPr>
        <w:jc w:val="both"/>
        <w:rPr>
          <w:b/>
          <w:noProof/>
          <w:sz w:val="24"/>
        </w:rPr>
      </w:pPr>
      <w:r w:rsidRPr="0029220D">
        <w:rPr>
          <w:b/>
          <w:noProof/>
          <w:sz w:val="24"/>
        </w:rPr>
        <w:t xml:space="preserve">Bilješka </w:t>
      </w:r>
      <w:r w:rsidR="00143C53">
        <w:rPr>
          <w:b/>
          <w:noProof/>
          <w:sz w:val="24"/>
        </w:rPr>
        <w:t>19</w:t>
      </w:r>
      <w:r w:rsidRPr="0029220D">
        <w:rPr>
          <w:b/>
          <w:noProof/>
          <w:sz w:val="24"/>
        </w:rPr>
        <w:t>.</w:t>
      </w:r>
    </w:p>
    <w:p w14:paraId="36F31982" w14:textId="77777777" w:rsidR="008D77DD" w:rsidRDefault="00140869" w:rsidP="00A03D3B">
      <w:pPr>
        <w:jc w:val="both"/>
        <w:rPr>
          <w:noProof/>
          <w:sz w:val="24"/>
        </w:rPr>
      </w:pPr>
      <w:r>
        <w:rPr>
          <w:noProof/>
          <w:sz w:val="24"/>
        </w:rPr>
        <w:tab/>
      </w:r>
      <w:r w:rsidR="00A645FE">
        <w:rPr>
          <w:noProof/>
          <w:sz w:val="24"/>
        </w:rPr>
        <w:t xml:space="preserve">Za zakupnine i najamnine </w:t>
      </w:r>
      <w:r>
        <w:rPr>
          <w:noProof/>
          <w:sz w:val="24"/>
        </w:rPr>
        <w:t xml:space="preserve"> </w:t>
      </w:r>
      <w:r w:rsidR="008D77DD">
        <w:rPr>
          <w:noProof/>
          <w:sz w:val="24"/>
        </w:rPr>
        <w:t>utrošeno je 43.286,41 kn, troškovi se odnose</w:t>
      </w:r>
      <w:r w:rsidR="00A645FE">
        <w:rPr>
          <w:noProof/>
          <w:sz w:val="24"/>
        </w:rPr>
        <w:t xml:space="preserve"> na</w:t>
      </w:r>
      <w:r w:rsidR="008D77DD">
        <w:rPr>
          <w:noProof/>
          <w:sz w:val="24"/>
        </w:rPr>
        <w:t>:</w:t>
      </w:r>
    </w:p>
    <w:p w14:paraId="272664AC" w14:textId="77777777" w:rsidR="008D77DD" w:rsidRDefault="008D77DD" w:rsidP="008D77DD">
      <w:pPr>
        <w:pStyle w:val="ListParagraph"/>
        <w:numPr>
          <w:ilvl w:val="0"/>
          <w:numId w:val="37"/>
        </w:numPr>
        <w:jc w:val="both"/>
        <w:rPr>
          <w:noProof/>
          <w:sz w:val="24"/>
        </w:rPr>
      </w:pPr>
      <w:r>
        <w:rPr>
          <w:noProof/>
          <w:sz w:val="24"/>
        </w:rPr>
        <w:t>zakupnine i najmnine za opremu – 24.531,25 kn (odnosi se najam opreme – razglas, pozornica, dječja oprema za manifestacije Festival malina i Woodrock)</w:t>
      </w:r>
    </w:p>
    <w:p w14:paraId="06F0E92A" w14:textId="77777777" w:rsidR="008D77DD" w:rsidRDefault="008D77DD" w:rsidP="008D77DD">
      <w:pPr>
        <w:pStyle w:val="ListParagraph"/>
        <w:numPr>
          <w:ilvl w:val="0"/>
          <w:numId w:val="37"/>
        </w:numPr>
        <w:jc w:val="both"/>
        <w:rPr>
          <w:noProof/>
          <w:sz w:val="24"/>
        </w:rPr>
      </w:pPr>
      <w:r>
        <w:rPr>
          <w:noProof/>
          <w:sz w:val="24"/>
        </w:rPr>
        <w:t>najamnina – leasing (auto) – 18.755,16 kn (troškovi leasinga automobila)</w:t>
      </w:r>
    </w:p>
    <w:p w14:paraId="632D9918" w14:textId="77777777" w:rsidR="008D77DD" w:rsidRPr="008D77DD" w:rsidRDefault="008D77DD" w:rsidP="008D77DD">
      <w:pPr>
        <w:pStyle w:val="ListParagraph"/>
        <w:ind w:left="720"/>
        <w:jc w:val="both"/>
        <w:rPr>
          <w:noProof/>
          <w:sz w:val="24"/>
        </w:rPr>
      </w:pPr>
    </w:p>
    <w:p w14:paraId="67570755" w14:textId="682DF4EA" w:rsidR="004C1070" w:rsidRPr="008D77DD" w:rsidRDefault="00143C53" w:rsidP="00A03D3B">
      <w:pPr>
        <w:jc w:val="both"/>
        <w:rPr>
          <w:b/>
          <w:noProof/>
          <w:sz w:val="24"/>
        </w:rPr>
      </w:pPr>
      <w:r>
        <w:rPr>
          <w:b/>
          <w:noProof/>
          <w:sz w:val="24"/>
        </w:rPr>
        <w:t>Bilješka 20</w:t>
      </w:r>
      <w:r w:rsidR="004C1070" w:rsidRPr="008D77DD">
        <w:rPr>
          <w:b/>
          <w:noProof/>
          <w:sz w:val="24"/>
        </w:rPr>
        <w:t>.</w:t>
      </w:r>
    </w:p>
    <w:p w14:paraId="10C12B03" w14:textId="77777777" w:rsidR="008D77DD" w:rsidRDefault="00552A8E" w:rsidP="00A03D3B">
      <w:pPr>
        <w:jc w:val="both"/>
        <w:rPr>
          <w:noProof/>
          <w:sz w:val="24"/>
        </w:rPr>
      </w:pPr>
      <w:r>
        <w:rPr>
          <w:noProof/>
          <w:sz w:val="24"/>
        </w:rPr>
        <w:tab/>
      </w:r>
      <w:r w:rsidR="006A538C">
        <w:rPr>
          <w:noProof/>
          <w:sz w:val="24"/>
        </w:rPr>
        <w:t>Za zdravstvene i veterinarske usluge</w:t>
      </w:r>
      <w:r w:rsidR="008D77DD">
        <w:rPr>
          <w:noProof/>
          <w:sz w:val="24"/>
        </w:rPr>
        <w:t xml:space="preserve"> </w:t>
      </w:r>
      <w:r w:rsidR="006A538C">
        <w:rPr>
          <w:noProof/>
          <w:sz w:val="24"/>
        </w:rPr>
        <w:t xml:space="preserve"> utrošeno je </w:t>
      </w:r>
      <w:r w:rsidR="008D77DD">
        <w:rPr>
          <w:noProof/>
          <w:sz w:val="24"/>
        </w:rPr>
        <w:t>30.377,50</w:t>
      </w:r>
      <w:r w:rsidR="006A538C">
        <w:rPr>
          <w:noProof/>
          <w:sz w:val="24"/>
        </w:rPr>
        <w:t xml:space="preserve"> kn</w:t>
      </w:r>
      <w:r w:rsidR="008D77DD">
        <w:rPr>
          <w:noProof/>
          <w:sz w:val="24"/>
        </w:rPr>
        <w:t xml:space="preserve">. Troškovi se odnose na financiranje skloništa za zaštitu životinja te sufinanciranje troškova smještaja životinja zbrinutih na području Općine Skrad u tim skloništima (troškovi su povećani zbog povećanog broja zbrinutih životinja za koje se sufinancira smještaj). </w:t>
      </w:r>
    </w:p>
    <w:p w14:paraId="5D9BD17A" w14:textId="77777777" w:rsidR="006A538C" w:rsidRDefault="006A538C" w:rsidP="00A03D3B">
      <w:pPr>
        <w:jc w:val="both"/>
        <w:rPr>
          <w:noProof/>
          <w:sz w:val="24"/>
        </w:rPr>
      </w:pPr>
    </w:p>
    <w:p w14:paraId="3DC028C9" w14:textId="3E6ABF55" w:rsidR="006A538C" w:rsidRPr="008D77DD" w:rsidRDefault="006A538C" w:rsidP="00A03D3B">
      <w:pPr>
        <w:jc w:val="both"/>
        <w:rPr>
          <w:b/>
          <w:noProof/>
          <w:sz w:val="24"/>
        </w:rPr>
      </w:pPr>
      <w:r w:rsidRPr="008D77DD">
        <w:rPr>
          <w:b/>
          <w:noProof/>
          <w:sz w:val="24"/>
        </w:rPr>
        <w:t>Bilješka 2</w:t>
      </w:r>
      <w:r w:rsidR="00143C53">
        <w:rPr>
          <w:b/>
          <w:noProof/>
          <w:sz w:val="24"/>
        </w:rPr>
        <w:t>1</w:t>
      </w:r>
      <w:r w:rsidRPr="008D77DD">
        <w:rPr>
          <w:b/>
          <w:noProof/>
          <w:sz w:val="24"/>
        </w:rPr>
        <w:t>.</w:t>
      </w:r>
    </w:p>
    <w:p w14:paraId="0FE97D57" w14:textId="203AF90C" w:rsidR="00B5048E" w:rsidRDefault="00627761" w:rsidP="00A03D3B">
      <w:pPr>
        <w:jc w:val="both"/>
        <w:rPr>
          <w:noProof/>
          <w:sz w:val="24"/>
        </w:rPr>
      </w:pPr>
      <w:r>
        <w:rPr>
          <w:noProof/>
          <w:sz w:val="24"/>
        </w:rPr>
        <w:tab/>
      </w:r>
      <w:r w:rsidR="00A03D3B" w:rsidRPr="00476C79">
        <w:rPr>
          <w:noProof/>
          <w:sz w:val="24"/>
        </w:rPr>
        <w:t xml:space="preserve">Za </w:t>
      </w:r>
      <w:r w:rsidR="001C4065">
        <w:rPr>
          <w:noProof/>
          <w:sz w:val="24"/>
        </w:rPr>
        <w:t>intelektualne i osobne u</w:t>
      </w:r>
      <w:r w:rsidR="003632C2">
        <w:rPr>
          <w:noProof/>
          <w:sz w:val="24"/>
        </w:rPr>
        <w:t>sluge</w:t>
      </w:r>
      <w:r w:rsidR="007D1057">
        <w:rPr>
          <w:noProof/>
          <w:sz w:val="24"/>
        </w:rPr>
        <w:t xml:space="preserve"> (</w:t>
      </w:r>
      <w:r>
        <w:rPr>
          <w:noProof/>
          <w:sz w:val="24"/>
        </w:rPr>
        <w:t>3237)</w:t>
      </w:r>
      <w:r w:rsidR="007A116E">
        <w:rPr>
          <w:noProof/>
          <w:sz w:val="24"/>
        </w:rPr>
        <w:t xml:space="preserve"> izdvojeno je </w:t>
      </w:r>
      <w:r w:rsidR="008D77DD">
        <w:rPr>
          <w:noProof/>
          <w:sz w:val="24"/>
        </w:rPr>
        <w:t xml:space="preserve">304.529,020 </w:t>
      </w:r>
      <w:r w:rsidR="007A116E">
        <w:rPr>
          <w:noProof/>
          <w:sz w:val="24"/>
        </w:rPr>
        <w:t>kn</w:t>
      </w:r>
      <w:r w:rsidR="00532D5D">
        <w:rPr>
          <w:noProof/>
          <w:sz w:val="24"/>
        </w:rPr>
        <w:t>. Trošk</w:t>
      </w:r>
      <w:r w:rsidR="00143C53">
        <w:rPr>
          <w:noProof/>
          <w:sz w:val="24"/>
        </w:rPr>
        <w:t>o</w:t>
      </w:r>
      <w:r w:rsidR="00532D5D">
        <w:rPr>
          <w:noProof/>
          <w:sz w:val="24"/>
        </w:rPr>
        <w:t>v</w:t>
      </w:r>
      <w:r w:rsidR="00B5048E">
        <w:rPr>
          <w:noProof/>
          <w:sz w:val="24"/>
        </w:rPr>
        <w:t>i se odnose na:</w:t>
      </w:r>
    </w:p>
    <w:p w14:paraId="0B7A2FAD" w14:textId="77777777" w:rsidR="00B5048E" w:rsidRDefault="00B5048E" w:rsidP="00B5048E">
      <w:pPr>
        <w:pStyle w:val="ListParagraph"/>
        <w:numPr>
          <w:ilvl w:val="0"/>
          <w:numId w:val="37"/>
        </w:numPr>
        <w:jc w:val="both"/>
        <w:rPr>
          <w:noProof/>
          <w:sz w:val="24"/>
        </w:rPr>
      </w:pPr>
      <w:r>
        <w:rPr>
          <w:noProof/>
          <w:sz w:val="24"/>
        </w:rPr>
        <w:t>autorski honorari – 10.316,87 kn</w:t>
      </w:r>
    </w:p>
    <w:p w14:paraId="6983B4BF" w14:textId="77777777" w:rsidR="00B5048E" w:rsidRDefault="00B5048E" w:rsidP="00B5048E">
      <w:pPr>
        <w:pStyle w:val="ListParagraph"/>
        <w:numPr>
          <w:ilvl w:val="0"/>
          <w:numId w:val="37"/>
        </w:numPr>
        <w:jc w:val="both"/>
        <w:rPr>
          <w:noProof/>
          <w:sz w:val="24"/>
        </w:rPr>
      </w:pPr>
      <w:r>
        <w:rPr>
          <w:noProof/>
          <w:sz w:val="24"/>
        </w:rPr>
        <w:t>ugovori o djelu – 20.105,87 kn</w:t>
      </w:r>
    </w:p>
    <w:p w14:paraId="7CB9E65D" w14:textId="77777777" w:rsidR="00B5048E" w:rsidRDefault="00B5048E" w:rsidP="00B5048E">
      <w:pPr>
        <w:pStyle w:val="ListParagraph"/>
        <w:numPr>
          <w:ilvl w:val="0"/>
          <w:numId w:val="37"/>
        </w:numPr>
        <w:jc w:val="both"/>
        <w:rPr>
          <w:noProof/>
          <w:sz w:val="24"/>
        </w:rPr>
      </w:pPr>
      <w:r>
        <w:rPr>
          <w:noProof/>
          <w:sz w:val="24"/>
        </w:rPr>
        <w:t>ugovori o djelu – voditelj knjižnice – 8.986,59 kn</w:t>
      </w:r>
    </w:p>
    <w:p w14:paraId="02C77BF8" w14:textId="77777777" w:rsidR="00B5048E" w:rsidRDefault="00B5048E" w:rsidP="00B5048E">
      <w:pPr>
        <w:pStyle w:val="ListParagraph"/>
        <w:numPr>
          <w:ilvl w:val="0"/>
          <w:numId w:val="37"/>
        </w:numPr>
        <w:jc w:val="both"/>
        <w:rPr>
          <w:noProof/>
          <w:sz w:val="24"/>
        </w:rPr>
      </w:pPr>
      <w:r>
        <w:rPr>
          <w:noProof/>
          <w:sz w:val="24"/>
        </w:rPr>
        <w:t>usluge odvjetnika i pravnog savjetovanja –  61.640,63</w:t>
      </w:r>
    </w:p>
    <w:p w14:paraId="39EB8813" w14:textId="77777777" w:rsidR="00B5048E" w:rsidRDefault="00B5048E" w:rsidP="00B5048E">
      <w:pPr>
        <w:pStyle w:val="ListParagraph"/>
        <w:numPr>
          <w:ilvl w:val="0"/>
          <w:numId w:val="37"/>
        </w:numPr>
        <w:jc w:val="both"/>
        <w:rPr>
          <w:noProof/>
          <w:sz w:val="24"/>
        </w:rPr>
      </w:pPr>
      <w:r>
        <w:rPr>
          <w:noProof/>
          <w:sz w:val="24"/>
        </w:rPr>
        <w:t>usluge agencija, stud. servisa – 21.223,30 kn</w:t>
      </w:r>
    </w:p>
    <w:p w14:paraId="1BD0167A" w14:textId="77777777" w:rsidR="00B5048E" w:rsidRDefault="00B5048E" w:rsidP="00B5048E">
      <w:pPr>
        <w:pStyle w:val="ListParagraph"/>
        <w:numPr>
          <w:ilvl w:val="0"/>
          <w:numId w:val="37"/>
        </w:numPr>
        <w:jc w:val="both"/>
        <w:rPr>
          <w:noProof/>
          <w:sz w:val="24"/>
        </w:rPr>
      </w:pPr>
      <w:r>
        <w:rPr>
          <w:noProof/>
          <w:sz w:val="24"/>
        </w:rPr>
        <w:lastRenderedPageBreak/>
        <w:t>ostale intelektualne usluge  - 142.881,40 kn (sufinanciranje PINS, izrada projektne dokumentacije za uređenje gornjeg parkirališta, stavljanje izvan snage UPU)</w:t>
      </w:r>
    </w:p>
    <w:p w14:paraId="18FAFB13" w14:textId="77777777" w:rsidR="00B5048E" w:rsidRDefault="00B5048E" w:rsidP="00B5048E">
      <w:pPr>
        <w:pStyle w:val="ListParagraph"/>
        <w:numPr>
          <w:ilvl w:val="0"/>
          <w:numId w:val="37"/>
        </w:numPr>
        <w:jc w:val="both"/>
        <w:rPr>
          <w:noProof/>
          <w:sz w:val="24"/>
        </w:rPr>
      </w:pPr>
      <w:r>
        <w:rPr>
          <w:noProof/>
          <w:sz w:val="24"/>
        </w:rPr>
        <w:t xml:space="preserve">usluge izrade </w:t>
      </w:r>
      <w:r w:rsidRPr="00B5048E">
        <w:rPr>
          <w:noProof/>
          <w:sz w:val="24"/>
        </w:rPr>
        <w:t>plan</w:t>
      </w:r>
      <w:r>
        <w:rPr>
          <w:noProof/>
          <w:sz w:val="24"/>
        </w:rPr>
        <w:t>a</w:t>
      </w:r>
      <w:r w:rsidRPr="00B5048E">
        <w:rPr>
          <w:noProof/>
          <w:sz w:val="24"/>
        </w:rPr>
        <w:t xml:space="preserve"> uklanjanja divljih deponija 2021. </w:t>
      </w:r>
      <w:r>
        <w:rPr>
          <w:noProof/>
          <w:sz w:val="24"/>
        </w:rPr>
        <w:t>–</w:t>
      </w:r>
      <w:r w:rsidRPr="00B5048E">
        <w:rPr>
          <w:noProof/>
          <w:sz w:val="24"/>
        </w:rPr>
        <w:t xml:space="preserve"> 12</w:t>
      </w:r>
      <w:r>
        <w:rPr>
          <w:noProof/>
          <w:sz w:val="24"/>
        </w:rPr>
        <w:t>.</w:t>
      </w:r>
      <w:r w:rsidRPr="00B5048E">
        <w:rPr>
          <w:noProof/>
          <w:sz w:val="24"/>
        </w:rPr>
        <w:t>5</w:t>
      </w:r>
      <w:r>
        <w:rPr>
          <w:noProof/>
          <w:sz w:val="24"/>
        </w:rPr>
        <w:t>00,00 kn (za potrebe prijave na natječaj Fonda za zaštitu okoliša, projekt Sanacija divljih diponija na području Općine Skrad)</w:t>
      </w:r>
    </w:p>
    <w:p w14:paraId="6F7EB695" w14:textId="77777777" w:rsidR="00B5048E" w:rsidRDefault="00B5048E" w:rsidP="00B5048E">
      <w:pPr>
        <w:pStyle w:val="ListParagraph"/>
        <w:numPr>
          <w:ilvl w:val="0"/>
          <w:numId w:val="37"/>
        </w:numPr>
        <w:jc w:val="both"/>
        <w:rPr>
          <w:noProof/>
          <w:sz w:val="24"/>
        </w:rPr>
      </w:pPr>
      <w:r>
        <w:rPr>
          <w:noProof/>
          <w:sz w:val="24"/>
        </w:rPr>
        <w:t>izrada elektr. projekta rekonstrukcije JR na području Općine Skrad – 6.875,00 (za prijavu na HBOR)</w:t>
      </w:r>
    </w:p>
    <w:p w14:paraId="6B2F522F" w14:textId="77777777" w:rsidR="00B5048E" w:rsidRDefault="00B5048E" w:rsidP="00B5048E">
      <w:pPr>
        <w:pStyle w:val="ListParagraph"/>
        <w:numPr>
          <w:ilvl w:val="0"/>
          <w:numId w:val="37"/>
        </w:numPr>
        <w:jc w:val="both"/>
        <w:rPr>
          <w:noProof/>
          <w:sz w:val="24"/>
        </w:rPr>
      </w:pPr>
      <w:r>
        <w:rPr>
          <w:noProof/>
          <w:sz w:val="24"/>
        </w:rPr>
        <w:t>izrada elektr. projekta rekonstrukcije JR na području naselja Hlevci – 6.250,00 (za prijavu na HBOR)</w:t>
      </w:r>
    </w:p>
    <w:p w14:paraId="1170D02F" w14:textId="77777777" w:rsidR="00B5048E" w:rsidRPr="00B5048E" w:rsidRDefault="00B5048E" w:rsidP="00B5048E">
      <w:pPr>
        <w:ind w:left="360"/>
        <w:jc w:val="both"/>
        <w:rPr>
          <w:noProof/>
          <w:sz w:val="24"/>
        </w:rPr>
      </w:pPr>
    </w:p>
    <w:p w14:paraId="2FEF5F56" w14:textId="364DBD54" w:rsidR="00301D11" w:rsidRPr="00B5048E" w:rsidRDefault="00143C53" w:rsidP="00A03D3B">
      <w:pPr>
        <w:jc w:val="both"/>
        <w:rPr>
          <w:b/>
          <w:noProof/>
          <w:sz w:val="24"/>
        </w:rPr>
      </w:pPr>
      <w:r>
        <w:rPr>
          <w:b/>
          <w:noProof/>
          <w:sz w:val="24"/>
        </w:rPr>
        <w:t>Bilješka 22</w:t>
      </w:r>
      <w:r w:rsidR="004808E5" w:rsidRPr="00B5048E">
        <w:rPr>
          <w:b/>
          <w:noProof/>
          <w:sz w:val="24"/>
        </w:rPr>
        <w:t xml:space="preserve">. </w:t>
      </w:r>
    </w:p>
    <w:p w14:paraId="0D292BEE" w14:textId="77777777" w:rsidR="007D1057" w:rsidRPr="00476C79" w:rsidRDefault="0033720B" w:rsidP="004808E5">
      <w:pPr>
        <w:jc w:val="both"/>
        <w:rPr>
          <w:noProof/>
          <w:sz w:val="24"/>
        </w:rPr>
      </w:pPr>
      <w:r>
        <w:rPr>
          <w:noProof/>
          <w:sz w:val="24"/>
        </w:rPr>
        <w:tab/>
      </w:r>
      <w:r w:rsidR="004808E5">
        <w:rPr>
          <w:noProof/>
          <w:sz w:val="24"/>
        </w:rPr>
        <w:t xml:space="preserve">Za računalne usluge </w:t>
      </w:r>
      <w:r>
        <w:rPr>
          <w:noProof/>
          <w:sz w:val="24"/>
        </w:rPr>
        <w:t xml:space="preserve"> </w:t>
      </w:r>
      <w:r w:rsidR="004808E5">
        <w:rPr>
          <w:noProof/>
          <w:sz w:val="24"/>
        </w:rPr>
        <w:t xml:space="preserve">utrošeno je ukupno </w:t>
      </w:r>
      <w:r w:rsidR="00B5048E">
        <w:rPr>
          <w:noProof/>
          <w:sz w:val="24"/>
        </w:rPr>
        <w:t xml:space="preserve">21.876,25 kn </w:t>
      </w:r>
      <w:r w:rsidR="007D1057">
        <w:rPr>
          <w:noProof/>
          <w:sz w:val="24"/>
        </w:rPr>
        <w:t>što uključuje uslu</w:t>
      </w:r>
      <w:r>
        <w:rPr>
          <w:noProof/>
          <w:sz w:val="24"/>
        </w:rPr>
        <w:t>ge ažuriranja Internet stranica</w:t>
      </w:r>
      <w:r w:rsidR="00B5048E">
        <w:rPr>
          <w:noProof/>
          <w:sz w:val="24"/>
        </w:rPr>
        <w:t xml:space="preserve"> (5.100,00 kn)</w:t>
      </w:r>
      <w:r>
        <w:rPr>
          <w:noProof/>
          <w:sz w:val="24"/>
        </w:rPr>
        <w:t>, održavanje sustava Registra imovine</w:t>
      </w:r>
      <w:r w:rsidR="00B5048E">
        <w:rPr>
          <w:noProof/>
          <w:sz w:val="24"/>
        </w:rPr>
        <w:t xml:space="preserve"> (5.250,00 kn) i prilagodbe IS-a novoj Uredbi o uredskom poslovanju (ePisarnica) – 11.526,25 kn. </w:t>
      </w:r>
    </w:p>
    <w:p w14:paraId="7F86FA16" w14:textId="77777777" w:rsidR="00A03D3B" w:rsidRPr="00476C79" w:rsidRDefault="00A03D3B" w:rsidP="00A03D3B">
      <w:pPr>
        <w:jc w:val="both"/>
        <w:rPr>
          <w:noProof/>
          <w:sz w:val="24"/>
        </w:rPr>
      </w:pPr>
    </w:p>
    <w:p w14:paraId="783519C5" w14:textId="424BA399" w:rsidR="00A03D3B" w:rsidRPr="00B5048E" w:rsidRDefault="00A03D3B" w:rsidP="00A03D3B">
      <w:pPr>
        <w:jc w:val="both"/>
        <w:rPr>
          <w:b/>
          <w:noProof/>
          <w:sz w:val="24"/>
        </w:rPr>
      </w:pPr>
      <w:r w:rsidRPr="00B5048E">
        <w:rPr>
          <w:b/>
          <w:noProof/>
          <w:sz w:val="24"/>
        </w:rPr>
        <w:t xml:space="preserve">Bilješka </w:t>
      </w:r>
      <w:r w:rsidR="00A30239" w:rsidRPr="00B5048E">
        <w:rPr>
          <w:b/>
          <w:noProof/>
          <w:sz w:val="24"/>
        </w:rPr>
        <w:t>2</w:t>
      </w:r>
      <w:r w:rsidR="00143C53">
        <w:rPr>
          <w:b/>
          <w:noProof/>
          <w:sz w:val="24"/>
        </w:rPr>
        <w:t>3</w:t>
      </w:r>
      <w:r w:rsidR="004808E5" w:rsidRPr="00B5048E">
        <w:rPr>
          <w:b/>
          <w:noProof/>
          <w:sz w:val="24"/>
        </w:rPr>
        <w:t xml:space="preserve">. </w:t>
      </w:r>
    </w:p>
    <w:p w14:paraId="282A9D78" w14:textId="77777777" w:rsidR="00AC303C" w:rsidRDefault="00433044" w:rsidP="00A03D3B">
      <w:pPr>
        <w:jc w:val="both"/>
        <w:rPr>
          <w:noProof/>
          <w:sz w:val="24"/>
        </w:rPr>
      </w:pPr>
      <w:r>
        <w:rPr>
          <w:noProof/>
          <w:sz w:val="24"/>
        </w:rPr>
        <w:tab/>
        <w:t>U Ostale usluge – 10.771,20 kn</w:t>
      </w:r>
      <w:r w:rsidR="00AC303C">
        <w:rPr>
          <w:noProof/>
          <w:sz w:val="24"/>
        </w:rPr>
        <w:t xml:space="preserve"> spadaju troškovi vezani uz projekt „Eight cites For building our EU“ kojemu je Općina Skrad bila domaćin. (ulaznice za posjet Centru Velikih zvijeri u Staroj Sušici, i vrećice za poklone)</w:t>
      </w:r>
      <w:r w:rsidR="00D91F25">
        <w:rPr>
          <w:noProof/>
          <w:sz w:val="24"/>
        </w:rPr>
        <w:t xml:space="preserve"> u iznosu od 721,20 kn</w:t>
      </w:r>
      <w:r w:rsidR="00B5048E">
        <w:rPr>
          <w:noProof/>
          <w:sz w:val="24"/>
        </w:rPr>
        <w:t xml:space="preserve">, troškovi prijevoza štandova i fotografiranja na manifestaciji Festival malin (1.050,00 kn) te usluga stručnog nadzora nad projektom </w:t>
      </w:r>
      <w:r>
        <w:rPr>
          <w:noProof/>
          <w:sz w:val="24"/>
        </w:rPr>
        <w:t>„Sanacija divljih diponija na području Općine Skrad“ (sufinanciran od strane Fonda za zaštitu okoliša) – 8.400,00 kn.</w:t>
      </w:r>
    </w:p>
    <w:p w14:paraId="05E7C4A9" w14:textId="77777777" w:rsidR="00DE34AB" w:rsidRDefault="00DE34AB" w:rsidP="00A03D3B">
      <w:pPr>
        <w:jc w:val="both"/>
        <w:rPr>
          <w:noProof/>
          <w:sz w:val="24"/>
        </w:rPr>
      </w:pPr>
    </w:p>
    <w:p w14:paraId="2770467C" w14:textId="455829D3" w:rsidR="00DE34AB" w:rsidRPr="00433044" w:rsidRDefault="00DE34AB" w:rsidP="00A03D3B">
      <w:pPr>
        <w:jc w:val="both"/>
        <w:rPr>
          <w:b/>
          <w:noProof/>
          <w:sz w:val="24"/>
        </w:rPr>
      </w:pPr>
      <w:r w:rsidRPr="00433044">
        <w:rPr>
          <w:b/>
          <w:noProof/>
          <w:sz w:val="24"/>
        </w:rPr>
        <w:t>Bilješka 2</w:t>
      </w:r>
      <w:r w:rsidR="00143C53">
        <w:rPr>
          <w:b/>
          <w:noProof/>
          <w:sz w:val="24"/>
        </w:rPr>
        <w:t>4</w:t>
      </w:r>
      <w:r w:rsidRPr="00433044">
        <w:rPr>
          <w:b/>
          <w:noProof/>
          <w:sz w:val="24"/>
        </w:rPr>
        <w:t xml:space="preserve">. </w:t>
      </w:r>
    </w:p>
    <w:p w14:paraId="194CDAA4" w14:textId="77777777" w:rsidR="007D1845" w:rsidRPr="00143C53" w:rsidRDefault="00DE34AB" w:rsidP="00302DA7">
      <w:pPr>
        <w:jc w:val="both"/>
        <w:rPr>
          <w:sz w:val="24"/>
        </w:rPr>
      </w:pPr>
      <w:r>
        <w:rPr>
          <w:sz w:val="24"/>
        </w:rPr>
        <w:tab/>
      </w:r>
      <w:r w:rsidR="007D1057">
        <w:rPr>
          <w:sz w:val="24"/>
        </w:rPr>
        <w:t xml:space="preserve">Ostali nespomenuti </w:t>
      </w:r>
      <w:r w:rsidR="00302DA7">
        <w:rPr>
          <w:sz w:val="24"/>
        </w:rPr>
        <w:t>rashod</w:t>
      </w:r>
      <w:r w:rsidR="007D1057">
        <w:rPr>
          <w:sz w:val="24"/>
        </w:rPr>
        <w:t>i</w:t>
      </w:r>
      <w:r w:rsidR="00302DA7">
        <w:rPr>
          <w:sz w:val="24"/>
        </w:rPr>
        <w:t xml:space="preserve"> poslovanja</w:t>
      </w:r>
      <w:r w:rsidR="00C1367D">
        <w:rPr>
          <w:sz w:val="24"/>
        </w:rPr>
        <w:t xml:space="preserve"> (329)</w:t>
      </w:r>
      <w:r w:rsidR="00302DA7">
        <w:rPr>
          <w:sz w:val="24"/>
        </w:rPr>
        <w:t xml:space="preserve"> </w:t>
      </w:r>
      <w:r w:rsidR="00C1367D">
        <w:rPr>
          <w:sz w:val="24"/>
        </w:rPr>
        <w:t xml:space="preserve">iznose </w:t>
      </w:r>
      <w:r w:rsidR="00433044">
        <w:rPr>
          <w:sz w:val="24"/>
        </w:rPr>
        <w:t>290.533,16</w:t>
      </w:r>
      <w:r w:rsidR="00302DA7">
        <w:rPr>
          <w:sz w:val="24"/>
        </w:rPr>
        <w:t xml:space="preserve"> kn što je u odnosu na </w:t>
      </w:r>
      <w:r w:rsidR="00302DA7" w:rsidRPr="00143C53">
        <w:rPr>
          <w:sz w:val="24"/>
        </w:rPr>
        <w:t>pr</w:t>
      </w:r>
      <w:r w:rsidR="003520DA" w:rsidRPr="00143C53">
        <w:rPr>
          <w:sz w:val="24"/>
        </w:rPr>
        <w:t>oteklu godinu manje ostvarenje, odnose se na sljedeće rashode:</w:t>
      </w:r>
    </w:p>
    <w:p w14:paraId="346C8604" w14:textId="77777777" w:rsidR="003520DA" w:rsidRDefault="003520DA" w:rsidP="003520DA">
      <w:pPr>
        <w:pStyle w:val="ListParagraph"/>
        <w:numPr>
          <w:ilvl w:val="0"/>
          <w:numId w:val="37"/>
        </w:numPr>
        <w:jc w:val="both"/>
        <w:rPr>
          <w:sz w:val="24"/>
        </w:rPr>
      </w:pPr>
      <w:r>
        <w:rPr>
          <w:sz w:val="24"/>
        </w:rPr>
        <w:t>naknade za rad predstavničkih i izvr. tijela -  33.490,04 kn (prisustvo na sjednicama OV)</w:t>
      </w:r>
    </w:p>
    <w:p w14:paraId="425E2962" w14:textId="77777777" w:rsidR="003520DA" w:rsidRDefault="003520DA" w:rsidP="003520DA">
      <w:pPr>
        <w:pStyle w:val="ListParagraph"/>
        <w:numPr>
          <w:ilvl w:val="0"/>
          <w:numId w:val="37"/>
        </w:numPr>
        <w:jc w:val="both"/>
        <w:rPr>
          <w:sz w:val="24"/>
        </w:rPr>
      </w:pPr>
      <w:r>
        <w:rPr>
          <w:sz w:val="24"/>
        </w:rPr>
        <w:t xml:space="preserve">nakade troškova služb. puta članovima pred. povjerenstva – 6.177,22 kn (trošak službenog puta </w:t>
      </w:r>
      <w:r>
        <w:rPr>
          <w:noProof/>
          <w:sz w:val="24"/>
        </w:rPr>
        <w:t>projekta „Eight cites For building our EU“ članice predstavničkog tijela)</w:t>
      </w:r>
    </w:p>
    <w:p w14:paraId="31667DF4" w14:textId="77777777" w:rsidR="003520DA" w:rsidRDefault="003520DA" w:rsidP="003520DA">
      <w:pPr>
        <w:pStyle w:val="ListParagraph"/>
        <w:numPr>
          <w:ilvl w:val="0"/>
          <w:numId w:val="37"/>
        </w:numPr>
        <w:jc w:val="both"/>
        <w:rPr>
          <w:sz w:val="24"/>
        </w:rPr>
      </w:pPr>
      <w:r>
        <w:rPr>
          <w:noProof/>
          <w:sz w:val="24"/>
        </w:rPr>
        <w:t>premije osiguranja – 26.662,25 kn (ondnose se na osiguranje prijevoznih sredstva, imovine i zaposlenih)</w:t>
      </w:r>
    </w:p>
    <w:p w14:paraId="43FABBF4" w14:textId="77777777" w:rsidR="003520DA" w:rsidRDefault="003520DA" w:rsidP="003520DA">
      <w:pPr>
        <w:pStyle w:val="ListParagraph"/>
        <w:numPr>
          <w:ilvl w:val="0"/>
          <w:numId w:val="37"/>
        </w:numPr>
        <w:jc w:val="both"/>
        <w:rPr>
          <w:sz w:val="24"/>
        </w:rPr>
      </w:pPr>
      <w:r>
        <w:rPr>
          <w:noProof/>
          <w:sz w:val="24"/>
        </w:rPr>
        <w:t xml:space="preserve">reprezentacija – 89.382,48 kn (do značajnog porasta u odnosu na prethodnu godinu </w:t>
      </w:r>
      <w:r w:rsidR="00172FB6">
        <w:rPr>
          <w:noProof/>
          <w:sz w:val="24"/>
        </w:rPr>
        <w:t xml:space="preserve">došlo je zbog reprezenacije za provedbu projekta brošura iz </w:t>
      </w:r>
      <w:r w:rsidR="00172FB6" w:rsidRPr="00993E18">
        <w:rPr>
          <w:noProof/>
          <w:sz w:val="24"/>
        </w:rPr>
        <w:t xml:space="preserve">programa </w:t>
      </w:r>
      <w:r w:rsidR="00172FB6">
        <w:rPr>
          <w:noProof/>
          <w:sz w:val="24"/>
        </w:rPr>
        <w:t xml:space="preserve">- </w:t>
      </w:r>
      <w:r w:rsidR="00172FB6" w:rsidRPr="00165C0E">
        <w:rPr>
          <w:noProof/>
          <w:sz w:val="24"/>
        </w:rPr>
        <w:t xml:space="preserve">ZAŽELI </w:t>
      </w:r>
      <w:r w:rsidR="00172FB6">
        <w:rPr>
          <w:noProof/>
          <w:sz w:val="24"/>
        </w:rPr>
        <w:t>–</w:t>
      </w:r>
      <w:r w:rsidR="00172FB6" w:rsidRPr="00165C0E">
        <w:rPr>
          <w:noProof/>
          <w:sz w:val="24"/>
        </w:rPr>
        <w:t xml:space="preserve"> </w:t>
      </w:r>
      <w:r w:rsidR="00172FB6">
        <w:rPr>
          <w:noProof/>
          <w:sz w:val="24"/>
        </w:rPr>
        <w:t xml:space="preserve">program </w:t>
      </w:r>
      <w:r w:rsidR="00172FB6" w:rsidRPr="00165C0E">
        <w:rPr>
          <w:noProof/>
          <w:sz w:val="24"/>
        </w:rPr>
        <w:t>zapošljavanja žena</w:t>
      </w:r>
      <w:r w:rsidR="00172FB6">
        <w:rPr>
          <w:noProof/>
          <w:sz w:val="24"/>
        </w:rPr>
        <w:t xml:space="preserve"> – faza II, projekta „Zaželi za Skrad</w:t>
      </w:r>
      <w:r w:rsidR="00172FB6" w:rsidRPr="00165C0E">
        <w:rPr>
          <w:noProof/>
          <w:sz w:val="24"/>
        </w:rPr>
        <w:t xml:space="preserve"> </w:t>
      </w:r>
      <w:r w:rsidR="00172FB6">
        <w:rPr>
          <w:noProof/>
          <w:sz w:val="24"/>
        </w:rPr>
        <w:t>,a koji se sufinanira</w:t>
      </w:r>
      <w:r w:rsidR="00172FB6" w:rsidRPr="00165C0E">
        <w:rPr>
          <w:noProof/>
          <w:sz w:val="24"/>
        </w:rPr>
        <w:t xml:space="preserve"> iz Europskog socijalnog fonda</w:t>
      </w:r>
      <w:r w:rsidR="00172FB6">
        <w:rPr>
          <w:noProof/>
          <w:sz w:val="24"/>
        </w:rPr>
        <w:t>, OP Učinkoviti ljudski potencijali 2014.-2020., reprezentaciju za potrebe projekta „Eight cites For building our EU“  koji se provodi iz programa Europa za građane a u okviru kojeg smo ugostili preko 30 gostiju iz osam EU zemalja na razdoblje od 5 dana s ciljem promoviranja EU politika i širenja primjera dobre praske (, zatim raznih sastanaka sa predstanicima županije i ministarstava, Općina Skrad također je bila predsjedavajuća koordinacije Općinskih načelnika i gradonačelnika te su i za te potrebe trošena sredstva reprezenacije, na ovu poziciju knjižena je i reprezentaicja za Dan Općine, za svečanu sjednicu Općinskog vijeća i drugi slični rashodi)</w:t>
      </w:r>
    </w:p>
    <w:p w14:paraId="05094FF8" w14:textId="77777777" w:rsidR="00172FB6" w:rsidRDefault="003520DA" w:rsidP="00172FB6">
      <w:pPr>
        <w:pStyle w:val="ListParagraph"/>
        <w:numPr>
          <w:ilvl w:val="0"/>
          <w:numId w:val="37"/>
        </w:numPr>
        <w:jc w:val="both"/>
        <w:rPr>
          <w:sz w:val="24"/>
        </w:rPr>
      </w:pPr>
      <w:r>
        <w:rPr>
          <w:noProof/>
          <w:sz w:val="24"/>
        </w:rPr>
        <w:t xml:space="preserve">ostali nespomenuti rashodi poslovaja  </w:t>
      </w:r>
      <w:r w:rsidR="00172FB6">
        <w:rPr>
          <w:noProof/>
          <w:sz w:val="24"/>
        </w:rPr>
        <w:t>iznose 140.998,39 kn, a odnose se na troškove sudjelvoanja pjevačkog zbora na Danu Općine (1.000,00 kn), Memorijala Josipa B. Blaža (8.500,00 kn), Program Općina prijatelj djec</w:t>
      </w:r>
      <w:r w:rsidR="00B815E9">
        <w:rPr>
          <w:noProof/>
          <w:sz w:val="24"/>
        </w:rPr>
        <w:t>e (25.701,91 kn ), ostale rashode (83.692,50 kn ), obilježavanje blagdana (16.013,60 kn), nagrade i priznanja (5.936,38 kn).</w:t>
      </w:r>
    </w:p>
    <w:p w14:paraId="514D85C7" w14:textId="77777777" w:rsidR="00DC3D53" w:rsidRDefault="00DC3D53" w:rsidP="00302DA7">
      <w:pPr>
        <w:jc w:val="both"/>
        <w:rPr>
          <w:sz w:val="24"/>
        </w:rPr>
      </w:pPr>
    </w:p>
    <w:p w14:paraId="7C4F3E3F" w14:textId="77777777" w:rsidR="00143C53" w:rsidRDefault="00143C53">
      <w:pPr>
        <w:spacing w:after="160" w:line="259" w:lineRule="auto"/>
        <w:rPr>
          <w:b/>
          <w:sz w:val="24"/>
        </w:rPr>
      </w:pPr>
      <w:r>
        <w:rPr>
          <w:b/>
          <w:sz w:val="24"/>
        </w:rPr>
        <w:br w:type="page"/>
      </w:r>
    </w:p>
    <w:p w14:paraId="26121556" w14:textId="295D533E" w:rsidR="003B1B59" w:rsidRPr="00B815E9" w:rsidRDefault="00A30239" w:rsidP="00302DA7">
      <w:pPr>
        <w:jc w:val="both"/>
        <w:rPr>
          <w:b/>
          <w:sz w:val="24"/>
        </w:rPr>
      </w:pPr>
      <w:r w:rsidRPr="00B815E9">
        <w:rPr>
          <w:b/>
          <w:sz w:val="24"/>
        </w:rPr>
        <w:lastRenderedPageBreak/>
        <w:t>Bilješka 2</w:t>
      </w:r>
      <w:r w:rsidR="00143C53">
        <w:rPr>
          <w:b/>
          <w:sz w:val="24"/>
        </w:rPr>
        <w:t>5</w:t>
      </w:r>
      <w:r w:rsidR="003B1B59" w:rsidRPr="00B815E9">
        <w:rPr>
          <w:b/>
          <w:sz w:val="24"/>
        </w:rPr>
        <w:t xml:space="preserve">. </w:t>
      </w:r>
    </w:p>
    <w:p w14:paraId="1EC94941" w14:textId="77777777" w:rsidR="00B815E9" w:rsidRDefault="0012316E" w:rsidP="00302DA7">
      <w:pPr>
        <w:jc w:val="both"/>
        <w:rPr>
          <w:sz w:val="24"/>
        </w:rPr>
      </w:pPr>
      <w:r>
        <w:rPr>
          <w:sz w:val="24"/>
        </w:rPr>
        <w:tab/>
      </w:r>
      <w:r w:rsidR="003B1B59" w:rsidRPr="00B815E9">
        <w:rPr>
          <w:b/>
          <w:sz w:val="24"/>
        </w:rPr>
        <w:t xml:space="preserve"> </w:t>
      </w:r>
      <w:r w:rsidR="00EF6476" w:rsidRPr="00B815E9">
        <w:rPr>
          <w:b/>
          <w:sz w:val="24"/>
        </w:rPr>
        <w:t>Financijski rashodi</w:t>
      </w:r>
      <w:r w:rsidRPr="00B815E9">
        <w:rPr>
          <w:b/>
          <w:sz w:val="24"/>
        </w:rPr>
        <w:t xml:space="preserve"> (34) </w:t>
      </w:r>
      <w:r w:rsidR="00B815E9" w:rsidRPr="00B815E9">
        <w:rPr>
          <w:b/>
          <w:sz w:val="24"/>
        </w:rPr>
        <w:t>u ukupnom iznosu od 23.504,76</w:t>
      </w:r>
      <w:r w:rsidRPr="00B815E9">
        <w:rPr>
          <w:b/>
          <w:sz w:val="24"/>
        </w:rPr>
        <w:t xml:space="preserve"> </w:t>
      </w:r>
      <w:r w:rsidR="00D57B46" w:rsidRPr="00B815E9">
        <w:rPr>
          <w:b/>
          <w:sz w:val="24"/>
        </w:rPr>
        <w:t>kn</w:t>
      </w:r>
      <w:r w:rsidR="00D57B46">
        <w:rPr>
          <w:sz w:val="24"/>
        </w:rPr>
        <w:t xml:space="preserve">, </w:t>
      </w:r>
      <w:r w:rsidR="00EF6476">
        <w:rPr>
          <w:sz w:val="24"/>
        </w:rPr>
        <w:t xml:space="preserve">odnose </w:t>
      </w:r>
      <w:r w:rsidR="00B815E9">
        <w:rPr>
          <w:sz w:val="24"/>
        </w:rPr>
        <w:t xml:space="preserve">se </w:t>
      </w:r>
      <w:r w:rsidR="00EF6476">
        <w:rPr>
          <w:sz w:val="24"/>
        </w:rPr>
        <w:t>na</w:t>
      </w:r>
      <w:r w:rsidR="00B815E9">
        <w:rPr>
          <w:sz w:val="24"/>
        </w:rPr>
        <w:t>:</w:t>
      </w:r>
    </w:p>
    <w:p w14:paraId="2B0C0141" w14:textId="77777777" w:rsidR="00B815E9" w:rsidRDefault="003B1B59" w:rsidP="00302DA7">
      <w:pPr>
        <w:pStyle w:val="ListParagraph"/>
        <w:numPr>
          <w:ilvl w:val="0"/>
          <w:numId w:val="37"/>
        </w:numPr>
        <w:jc w:val="both"/>
        <w:rPr>
          <w:sz w:val="24"/>
        </w:rPr>
      </w:pPr>
      <w:r w:rsidRPr="00B815E9">
        <w:rPr>
          <w:sz w:val="24"/>
        </w:rPr>
        <w:t>kamate za primlje</w:t>
      </w:r>
      <w:r w:rsidR="00EF6476" w:rsidRPr="00B815E9">
        <w:rPr>
          <w:sz w:val="24"/>
        </w:rPr>
        <w:t xml:space="preserve">ne kredite i zajmove gdje je utrošeno </w:t>
      </w:r>
      <w:r w:rsidR="00B815E9" w:rsidRPr="00B815E9">
        <w:rPr>
          <w:sz w:val="24"/>
        </w:rPr>
        <w:t>8.654,76 kn</w:t>
      </w:r>
      <w:r w:rsidRPr="00B815E9">
        <w:rPr>
          <w:sz w:val="24"/>
        </w:rPr>
        <w:t>, a ti se troškovi odnose na kamate vezane uz primljene zajmov</w:t>
      </w:r>
      <w:r w:rsidR="0012316E" w:rsidRPr="00B815E9">
        <w:rPr>
          <w:sz w:val="24"/>
        </w:rPr>
        <w:t>e od banaka</w:t>
      </w:r>
      <w:r w:rsidR="00B815E9" w:rsidRPr="00B815E9">
        <w:rPr>
          <w:sz w:val="24"/>
        </w:rPr>
        <w:t xml:space="preserve"> te </w:t>
      </w:r>
      <w:r w:rsidR="00DE4B0F" w:rsidRPr="00B815E9">
        <w:rPr>
          <w:sz w:val="24"/>
        </w:rPr>
        <w:t>troškov</w:t>
      </w:r>
      <w:r w:rsidR="00B815E9">
        <w:rPr>
          <w:sz w:val="24"/>
        </w:rPr>
        <w:t>e</w:t>
      </w:r>
      <w:r w:rsidR="00DE4B0F" w:rsidRPr="00B815E9">
        <w:rPr>
          <w:sz w:val="24"/>
        </w:rPr>
        <w:t xml:space="preserve"> financijskog</w:t>
      </w:r>
      <w:r w:rsidRPr="00B815E9">
        <w:rPr>
          <w:sz w:val="24"/>
        </w:rPr>
        <w:t xml:space="preserve"> leasing</w:t>
      </w:r>
      <w:r w:rsidR="00DE4B0F" w:rsidRPr="00B815E9">
        <w:rPr>
          <w:sz w:val="24"/>
        </w:rPr>
        <w:t>a</w:t>
      </w:r>
      <w:r w:rsidR="00B815E9" w:rsidRPr="00B815E9">
        <w:rPr>
          <w:sz w:val="24"/>
        </w:rPr>
        <w:t xml:space="preserve"> traktora,</w:t>
      </w:r>
    </w:p>
    <w:p w14:paraId="0698EEC3" w14:textId="77777777" w:rsidR="00B815E9" w:rsidRDefault="003B1B59" w:rsidP="00302DA7">
      <w:pPr>
        <w:pStyle w:val="ListParagraph"/>
        <w:numPr>
          <w:ilvl w:val="0"/>
          <w:numId w:val="37"/>
        </w:numPr>
        <w:jc w:val="both"/>
        <w:rPr>
          <w:sz w:val="24"/>
        </w:rPr>
      </w:pPr>
      <w:r w:rsidRPr="00B815E9">
        <w:rPr>
          <w:sz w:val="24"/>
        </w:rPr>
        <w:t>kamate za odobrene, a nerealizirane kredite i zajmove</w:t>
      </w:r>
      <w:r w:rsidR="00B815E9">
        <w:rPr>
          <w:sz w:val="24"/>
        </w:rPr>
        <w:t xml:space="preserve"> 2.774,16 kn (po odobrenom, a nerealiziranom minusu po poslovnom računu) </w:t>
      </w:r>
    </w:p>
    <w:p w14:paraId="340C61A4" w14:textId="77777777" w:rsidR="00DE4B0F" w:rsidRPr="00B815E9" w:rsidRDefault="00EC401F" w:rsidP="00302DA7">
      <w:pPr>
        <w:pStyle w:val="ListParagraph"/>
        <w:numPr>
          <w:ilvl w:val="0"/>
          <w:numId w:val="37"/>
        </w:numPr>
        <w:jc w:val="both"/>
        <w:rPr>
          <w:sz w:val="24"/>
        </w:rPr>
      </w:pPr>
      <w:r w:rsidRPr="00B815E9">
        <w:rPr>
          <w:sz w:val="24"/>
        </w:rPr>
        <w:t>ostale financijske rashode</w:t>
      </w:r>
      <w:r w:rsidR="00B815E9">
        <w:rPr>
          <w:sz w:val="24"/>
        </w:rPr>
        <w:t xml:space="preserve"> (12</w:t>
      </w:r>
      <w:r w:rsidR="00FE7187" w:rsidRPr="00B815E9">
        <w:rPr>
          <w:sz w:val="24"/>
        </w:rPr>
        <w:t>.</w:t>
      </w:r>
      <w:r w:rsidR="00B815E9">
        <w:rPr>
          <w:sz w:val="24"/>
        </w:rPr>
        <w:t xml:space="preserve">075,84 kn), </w:t>
      </w:r>
      <w:r w:rsidR="00DE4B0F" w:rsidRPr="00B815E9">
        <w:rPr>
          <w:sz w:val="24"/>
        </w:rPr>
        <w:t>odnose</w:t>
      </w:r>
      <w:r w:rsidR="00B815E9">
        <w:rPr>
          <w:sz w:val="24"/>
        </w:rPr>
        <w:t xml:space="preserve"> se</w:t>
      </w:r>
      <w:r w:rsidR="00DE4B0F" w:rsidRPr="00B815E9">
        <w:rPr>
          <w:sz w:val="24"/>
        </w:rPr>
        <w:t xml:space="preserve"> na bankarske usluge i usluge platnog promete</w:t>
      </w:r>
      <w:r w:rsidR="0012316E" w:rsidRPr="00B815E9">
        <w:rPr>
          <w:sz w:val="24"/>
        </w:rPr>
        <w:t>,</w:t>
      </w:r>
      <w:r w:rsidR="00E72E3E" w:rsidRPr="00B815E9">
        <w:rPr>
          <w:sz w:val="24"/>
        </w:rPr>
        <w:t xml:space="preserve"> </w:t>
      </w:r>
      <w:r w:rsidR="00DE4B0F" w:rsidRPr="00B815E9">
        <w:rPr>
          <w:sz w:val="24"/>
        </w:rPr>
        <w:t>vr</w:t>
      </w:r>
      <w:r w:rsidR="00E72E3E" w:rsidRPr="00B815E9">
        <w:rPr>
          <w:sz w:val="24"/>
        </w:rPr>
        <w:t>lo mali dio n</w:t>
      </w:r>
      <w:r w:rsidR="0012316E" w:rsidRPr="00B815E9">
        <w:rPr>
          <w:sz w:val="24"/>
        </w:rPr>
        <w:t>a zatezne kamate.</w:t>
      </w:r>
    </w:p>
    <w:p w14:paraId="5A0AB043" w14:textId="77777777" w:rsidR="00DE4B0F" w:rsidRDefault="00DE4B0F" w:rsidP="00302DA7">
      <w:pPr>
        <w:jc w:val="both"/>
        <w:rPr>
          <w:sz w:val="24"/>
        </w:rPr>
      </w:pPr>
    </w:p>
    <w:p w14:paraId="6718D274" w14:textId="23FAFF1B" w:rsidR="00DE4B0F" w:rsidRPr="00B815E9" w:rsidRDefault="00DE4B0F" w:rsidP="00302DA7">
      <w:pPr>
        <w:jc w:val="both"/>
        <w:rPr>
          <w:b/>
          <w:sz w:val="24"/>
        </w:rPr>
      </w:pPr>
      <w:r w:rsidRPr="00B815E9">
        <w:rPr>
          <w:b/>
          <w:sz w:val="24"/>
        </w:rPr>
        <w:t>Bilješka 2</w:t>
      </w:r>
      <w:r w:rsidR="00143C53">
        <w:rPr>
          <w:b/>
          <w:sz w:val="24"/>
        </w:rPr>
        <w:t>6</w:t>
      </w:r>
      <w:r w:rsidRPr="00B815E9">
        <w:rPr>
          <w:b/>
          <w:sz w:val="24"/>
        </w:rPr>
        <w:t>.</w:t>
      </w:r>
    </w:p>
    <w:p w14:paraId="3E4E9D5C" w14:textId="77777777" w:rsidR="00B815E9" w:rsidRPr="00B815E9" w:rsidRDefault="00BE52BB" w:rsidP="00302DA7">
      <w:pPr>
        <w:jc w:val="both"/>
        <w:rPr>
          <w:b/>
          <w:sz w:val="24"/>
        </w:rPr>
      </w:pPr>
      <w:r w:rsidRPr="00B815E9">
        <w:rPr>
          <w:b/>
          <w:sz w:val="24"/>
        </w:rPr>
        <w:tab/>
      </w:r>
      <w:r w:rsidR="00B815E9" w:rsidRPr="00B815E9">
        <w:rPr>
          <w:b/>
          <w:sz w:val="24"/>
        </w:rPr>
        <w:t xml:space="preserve">Pomoći dane u inozemstvo i unutar općeg proračuna (36) iznose 406.853,00 kn. </w:t>
      </w:r>
    </w:p>
    <w:p w14:paraId="68F79781" w14:textId="77777777" w:rsidR="00B815E9" w:rsidRDefault="00B815E9" w:rsidP="00B815E9">
      <w:pPr>
        <w:jc w:val="both"/>
        <w:rPr>
          <w:b/>
          <w:sz w:val="24"/>
        </w:rPr>
      </w:pPr>
    </w:p>
    <w:p w14:paraId="7D7C1BD5" w14:textId="3CD670F1" w:rsidR="00B815E9" w:rsidRDefault="00B815E9" w:rsidP="00B815E9">
      <w:pPr>
        <w:jc w:val="both"/>
        <w:rPr>
          <w:b/>
          <w:sz w:val="24"/>
        </w:rPr>
      </w:pPr>
      <w:r w:rsidRPr="00B815E9">
        <w:rPr>
          <w:b/>
          <w:sz w:val="24"/>
        </w:rPr>
        <w:t>Bilješka 2</w:t>
      </w:r>
      <w:r w:rsidR="00143C53">
        <w:rPr>
          <w:b/>
          <w:sz w:val="24"/>
        </w:rPr>
        <w:t>7</w:t>
      </w:r>
      <w:r>
        <w:rPr>
          <w:b/>
          <w:sz w:val="24"/>
        </w:rPr>
        <w:t>.</w:t>
      </w:r>
    </w:p>
    <w:p w14:paraId="1D44B0C5" w14:textId="77777777" w:rsidR="00DE4B0F" w:rsidRDefault="00DE4B0F" w:rsidP="00B815E9">
      <w:pPr>
        <w:ind w:firstLine="708"/>
        <w:jc w:val="both"/>
        <w:rPr>
          <w:sz w:val="24"/>
        </w:rPr>
      </w:pPr>
      <w:r w:rsidRPr="00B815E9">
        <w:rPr>
          <w:b/>
          <w:sz w:val="24"/>
        </w:rPr>
        <w:t xml:space="preserve">Na pomoći unutar općeg </w:t>
      </w:r>
      <w:r w:rsidR="00055F21" w:rsidRPr="00B815E9">
        <w:rPr>
          <w:b/>
          <w:sz w:val="24"/>
        </w:rPr>
        <w:t>proračuna</w:t>
      </w:r>
      <w:r w:rsidR="00B815E9">
        <w:rPr>
          <w:b/>
          <w:sz w:val="24"/>
        </w:rPr>
        <w:t xml:space="preserve"> (363)</w:t>
      </w:r>
      <w:r w:rsidR="00B815E9" w:rsidRPr="00B815E9">
        <w:rPr>
          <w:b/>
          <w:sz w:val="24"/>
        </w:rPr>
        <w:t xml:space="preserve"> </w:t>
      </w:r>
      <w:r w:rsidR="00055F21" w:rsidRPr="00B815E9">
        <w:rPr>
          <w:b/>
          <w:sz w:val="24"/>
        </w:rPr>
        <w:t xml:space="preserve">utrošeno je </w:t>
      </w:r>
      <w:r w:rsidR="00B815E9" w:rsidRPr="00B815E9">
        <w:rPr>
          <w:b/>
          <w:sz w:val="24"/>
        </w:rPr>
        <w:t>406.853</w:t>
      </w:r>
      <w:r w:rsidR="00055F21" w:rsidRPr="00B815E9">
        <w:rPr>
          <w:b/>
          <w:sz w:val="24"/>
        </w:rPr>
        <w:t>,00</w:t>
      </w:r>
      <w:r w:rsidRPr="00B815E9">
        <w:rPr>
          <w:b/>
          <w:sz w:val="24"/>
        </w:rPr>
        <w:t xml:space="preserve"> kn</w:t>
      </w:r>
      <w:r>
        <w:rPr>
          <w:sz w:val="24"/>
        </w:rPr>
        <w:t>, a ti se troškovi odnose na financiranje rada i djelovanja dječjeg vrtića Općine Skrad koji djeluje pri Osnovnoj školi Skrad.</w:t>
      </w:r>
    </w:p>
    <w:p w14:paraId="6F3E28BD" w14:textId="77777777" w:rsidR="00BE52BB" w:rsidRDefault="00B815E9" w:rsidP="00302DA7">
      <w:pPr>
        <w:jc w:val="both"/>
        <w:rPr>
          <w:sz w:val="24"/>
        </w:rPr>
      </w:pPr>
      <w:r w:rsidRPr="00B815E9">
        <w:rPr>
          <w:sz w:val="24"/>
        </w:rPr>
        <w:t>Ostvarenje je veće zbog potraživanja Dječjeg vrtića za povećane troškove poslovanja.</w:t>
      </w:r>
      <w:r>
        <w:rPr>
          <w:sz w:val="24"/>
        </w:rPr>
        <w:t xml:space="preserve"> </w:t>
      </w:r>
    </w:p>
    <w:p w14:paraId="3EADDD30" w14:textId="77777777" w:rsidR="00DE4B0F" w:rsidRDefault="00DE4B0F" w:rsidP="00302DA7">
      <w:pPr>
        <w:jc w:val="both"/>
        <w:rPr>
          <w:sz w:val="24"/>
        </w:rPr>
      </w:pPr>
    </w:p>
    <w:p w14:paraId="2F0B3E19" w14:textId="63925089" w:rsidR="00DE4B0F" w:rsidRPr="00B815E9" w:rsidRDefault="00143C53" w:rsidP="00302DA7">
      <w:pPr>
        <w:jc w:val="both"/>
        <w:rPr>
          <w:b/>
          <w:sz w:val="24"/>
        </w:rPr>
      </w:pPr>
      <w:r>
        <w:rPr>
          <w:b/>
          <w:sz w:val="24"/>
        </w:rPr>
        <w:t>Bilješka 28</w:t>
      </w:r>
      <w:r w:rsidR="00DE4B0F" w:rsidRPr="00B815E9">
        <w:rPr>
          <w:b/>
          <w:sz w:val="24"/>
        </w:rPr>
        <w:t xml:space="preserve">. </w:t>
      </w:r>
    </w:p>
    <w:p w14:paraId="5D5A1FBE" w14:textId="77777777" w:rsidR="00B815E9" w:rsidRPr="00B815E9" w:rsidRDefault="00D32761" w:rsidP="00302DA7">
      <w:pPr>
        <w:jc w:val="both"/>
        <w:rPr>
          <w:b/>
          <w:sz w:val="24"/>
        </w:rPr>
      </w:pPr>
      <w:r w:rsidRPr="00B815E9">
        <w:rPr>
          <w:b/>
          <w:sz w:val="24"/>
        </w:rPr>
        <w:tab/>
      </w:r>
      <w:r w:rsidR="00DE4B0F" w:rsidRPr="00B815E9">
        <w:rPr>
          <w:b/>
          <w:sz w:val="24"/>
        </w:rPr>
        <w:t xml:space="preserve">Naknade građanima i kućanstvima </w:t>
      </w:r>
      <w:r w:rsidR="00B815E9" w:rsidRPr="00B815E9">
        <w:rPr>
          <w:b/>
          <w:sz w:val="24"/>
        </w:rPr>
        <w:t>(37) ostvaren</w:t>
      </w:r>
      <w:r w:rsidR="001576AB">
        <w:rPr>
          <w:b/>
          <w:sz w:val="24"/>
        </w:rPr>
        <w:t>e su u iznosu od 238.569,39 kn.</w:t>
      </w:r>
    </w:p>
    <w:p w14:paraId="6580B3FB" w14:textId="77777777" w:rsidR="00B815E9" w:rsidRDefault="00B815E9" w:rsidP="00302DA7">
      <w:pPr>
        <w:jc w:val="both"/>
        <w:rPr>
          <w:sz w:val="24"/>
        </w:rPr>
      </w:pPr>
    </w:p>
    <w:p w14:paraId="15859CF9" w14:textId="3BC41655" w:rsidR="00B815E9" w:rsidRDefault="00143C53" w:rsidP="00302DA7">
      <w:pPr>
        <w:jc w:val="both"/>
        <w:rPr>
          <w:b/>
          <w:sz w:val="24"/>
        </w:rPr>
      </w:pPr>
      <w:r>
        <w:rPr>
          <w:b/>
          <w:sz w:val="24"/>
        </w:rPr>
        <w:t>Bilješka 29</w:t>
      </w:r>
      <w:r w:rsidR="00B815E9" w:rsidRPr="00B815E9">
        <w:rPr>
          <w:b/>
          <w:sz w:val="24"/>
        </w:rPr>
        <w:t>.</w:t>
      </w:r>
    </w:p>
    <w:p w14:paraId="41E3A871" w14:textId="77777777" w:rsidR="00B815E9" w:rsidRDefault="00B815E9" w:rsidP="00B815E9">
      <w:pPr>
        <w:jc w:val="both"/>
        <w:rPr>
          <w:sz w:val="24"/>
        </w:rPr>
      </w:pPr>
      <w:r w:rsidRPr="00B815E9">
        <w:rPr>
          <w:b/>
          <w:sz w:val="24"/>
        </w:rPr>
        <w:tab/>
        <w:t>Naknade građanima i kućanstvima (37</w:t>
      </w:r>
      <w:r>
        <w:rPr>
          <w:b/>
          <w:sz w:val="24"/>
        </w:rPr>
        <w:t>2</w:t>
      </w:r>
      <w:r w:rsidRPr="00B815E9">
        <w:rPr>
          <w:b/>
          <w:sz w:val="24"/>
        </w:rPr>
        <w:t>) ostvaren</w:t>
      </w:r>
      <w:r>
        <w:rPr>
          <w:b/>
          <w:sz w:val="24"/>
        </w:rPr>
        <w:t>e su u iznosu od 238.569,39 kn</w:t>
      </w:r>
      <w:r>
        <w:rPr>
          <w:sz w:val="24"/>
        </w:rPr>
        <w:t>, a odnose se na:</w:t>
      </w:r>
    </w:p>
    <w:p w14:paraId="55C1C26D" w14:textId="77777777" w:rsidR="00B815E9" w:rsidRDefault="00B815E9" w:rsidP="00B815E9">
      <w:pPr>
        <w:pStyle w:val="ListParagraph"/>
        <w:numPr>
          <w:ilvl w:val="0"/>
          <w:numId w:val="37"/>
        </w:numPr>
        <w:jc w:val="both"/>
        <w:rPr>
          <w:sz w:val="24"/>
        </w:rPr>
      </w:pPr>
      <w:r>
        <w:rPr>
          <w:sz w:val="24"/>
        </w:rPr>
        <w:t>naknade građanima i kućanstvima u nov</w:t>
      </w:r>
      <w:r w:rsidR="002D046A" w:rsidRPr="00B815E9">
        <w:rPr>
          <w:sz w:val="24"/>
        </w:rPr>
        <w:t>cu</w:t>
      </w:r>
      <w:r>
        <w:rPr>
          <w:sz w:val="24"/>
        </w:rPr>
        <w:t xml:space="preserve"> – 152.029,03 kn</w:t>
      </w:r>
    </w:p>
    <w:p w14:paraId="054CC577" w14:textId="77777777" w:rsidR="00B815E9" w:rsidRDefault="00B815E9" w:rsidP="00B815E9">
      <w:pPr>
        <w:pStyle w:val="ListParagraph"/>
        <w:numPr>
          <w:ilvl w:val="1"/>
          <w:numId w:val="37"/>
        </w:numPr>
        <w:jc w:val="both"/>
        <w:rPr>
          <w:sz w:val="24"/>
        </w:rPr>
      </w:pPr>
      <w:r>
        <w:rPr>
          <w:sz w:val="24"/>
        </w:rPr>
        <w:t xml:space="preserve">pomoć mladima za kupnju prve nekretnine (sukladno Javnom pozivu, obveza od 45.000,00 kuna, zatvoriti će se u 3 jednake godišnje rate) </w:t>
      </w:r>
    </w:p>
    <w:p w14:paraId="6D400EFD" w14:textId="77777777" w:rsidR="00B815E9" w:rsidRDefault="00B815E9" w:rsidP="00B815E9">
      <w:pPr>
        <w:pStyle w:val="ListParagraph"/>
        <w:numPr>
          <w:ilvl w:val="1"/>
          <w:numId w:val="37"/>
        </w:numPr>
        <w:jc w:val="both"/>
        <w:rPr>
          <w:sz w:val="24"/>
        </w:rPr>
      </w:pPr>
      <w:r>
        <w:rPr>
          <w:sz w:val="24"/>
        </w:rPr>
        <w:t xml:space="preserve">stipendije </w:t>
      </w:r>
      <w:r w:rsidR="001576AB">
        <w:rPr>
          <w:sz w:val="24"/>
        </w:rPr>
        <w:t>(studentske i učeničke) za školsku/akademsku godinu 2021./2022. – 33.000,00 kn</w:t>
      </w:r>
    </w:p>
    <w:p w14:paraId="4D8BF8EB" w14:textId="77777777" w:rsidR="001576AB" w:rsidRDefault="001576AB" w:rsidP="001576AB">
      <w:pPr>
        <w:pStyle w:val="ListParagraph"/>
        <w:numPr>
          <w:ilvl w:val="1"/>
          <w:numId w:val="37"/>
        </w:numPr>
        <w:jc w:val="both"/>
        <w:rPr>
          <w:sz w:val="24"/>
        </w:rPr>
      </w:pPr>
      <w:r>
        <w:rPr>
          <w:sz w:val="24"/>
        </w:rPr>
        <w:t xml:space="preserve">socijalni programi – </w:t>
      </w:r>
      <w:r w:rsidRPr="001576AB">
        <w:rPr>
          <w:sz w:val="24"/>
        </w:rPr>
        <w:t>48</w:t>
      </w:r>
      <w:r>
        <w:rPr>
          <w:sz w:val="24"/>
        </w:rPr>
        <w:t>.</w:t>
      </w:r>
      <w:r w:rsidRPr="001576AB">
        <w:rPr>
          <w:sz w:val="24"/>
        </w:rPr>
        <w:t>802,64</w:t>
      </w:r>
      <w:r>
        <w:rPr>
          <w:sz w:val="24"/>
        </w:rPr>
        <w:t xml:space="preserve"> kn (školska kuhinja, humanitarne udruge, novorođena djeca, pomoć starijim i nemoćnima – program geronto domaćica) </w:t>
      </w:r>
    </w:p>
    <w:p w14:paraId="0DD936B3" w14:textId="77777777" w:rsidR="001576AB" w:rsidRDefault="001576AB" w:rsidP="001576AB">
      <w:pPr>
        <w:pStyle w:val="ListParagraph"/>
        <w:numPr>
          <w:ilvl w:val="1"/>
          <w:numId w:val="37"/>
        </w:numPr>
        <w:jc w:val="both"/>
        <w:rPr>
          <w:sz w:val="24"/>
        </w:rPr>
      </w:pPr>
      <w:r>
        <w:rPr>
          <w:sz w:val="24"/>
        </w:rPr>
        <w:t>logoped – 12.026,39 kn</w:t>
      </w:r>
    </w:p>
    <w:p w14:paraId="61143702" w14:textId="77777777" w:rsidR="001576AB" w:rsidRDefault="001576AB" w:rsidP="001576AB">
      <w:pPr>
        <w:pStyle w:val="ListParagraph"/>
        <w:numPr>
          <w:ilvl w:val="1"/>
          <w:numId w:val="37"/>
        </w:numPr>
        <w:jc w:val="both"/>
        <w:rPr>
          <w:sz w:val="24"/>
        </w:rPr>
      </w:pPr>
      <w:r>
        <w:rPr>
          <w:sz w:val="24"/>
        </w:rPr>
        <w:t>naknada učenicima prvog razreda – 5.000,00 kn</w:t>
      </w:r>
    </w:p>
    <w:p w14:paraId="5F8F3A97" w14:textId="77777777" w:rsidR="001576AB" w:rsidRDefault="001576AB" w:rsidP="001576AB">
      <w:pPr>
        <w:pStyle w:val="ListParagraph"/>
        <w:numPr>
          <w:ilvl w:val="1"/>
          <w:numId w:val="37"/>
        </w:numPr>
        <w:jc w:val="both"/>
        <w:rPr>
          <w:sz w:val="24"/>
        </w:rPr>
      </w:pPr>
      <w:r>
        <w:rPr>
          <w:sz w:val="24"/>
        </w:rPr>
        <w:t>sufinanciranje cijene prijevoza učenika srednje škole – 20.400,00 kn</w:t>
      </w:r>
    </w:p>
    <w:p w14:paraId="14C79E28" w14:textId="77777777" w:rsidR="001576AB" w:rsidRDefault="001576AB" w:rsidP="001576AB">
      <w:pPr>
        <w:pStyle w:val="ListParagraph"/>
        <w:numPr>
          <w:ilvl w:val="1"/>
          <w:numId w:val="37"/>
        </w:numPr>
        <w:jc w:val="both"/>
        <w:rPr>
          <w:sz w:val="24"/>
        </w:rPr>
      </w:pPr>
      <w:r>
        <w:rPr>
          <w:sz w:val="24"/>
        </w:rPr>
        <w:t>sufinanciranje boravka djece u jaslicama izvan Općine Skrad – 39.100,00 kn</w:t>
      </w:r>
    </w:p>
    <w:p w14:paraId="490B1C34" w14:textId="77777777" w:rsidR="001576AB" w:rsidRDefault="001576AB" w:rsidP="001576AB">
      <w:pPr>
        <w:pStyle w:val="ListParagraph"/>
        <w:numPr>
          <w:ilvl w:val="1"/>
          <w:numId w:val="37"/>
        </w:numPr>
        <w:jc w:val="both"/>
        <w:rPr>
          <w:sz w:val="24"/>
        </w:rPr>
      </w:pPr>
      <w:r>
        <w:rPr>
          <w:sz w:val="24"/>
        </w:rPr>
        <w:t>paketi za umirovljenike povodom Božića – 27.040,36 kn</w:t>
      </w:r>
    </w:p>
    <w:p w14:paraId="4A45CF28" w14:textId="77777777" w:rsidR="001576AB" w:rsidRPr="001576AB" w:rsidRDefault="001576AB" w:rsidP="001576AB">
      <w:pPr>
        <w:jc w:val="both"/>
        <w:rPr>
          <w:sz w:val="24"/>
        </w:rPr>
      </w:pPr>
    </w:p>
    <w:p w14:paraId="73290A52" w14:textId="5983D8AE" w:rsidR="00784707" w:rsidRPr="001576AB" w:rsidRDefault="001576AB" w:rsidP="00784707">
      <w:pPr>
        <w:jc w:val="both"/>
        <w:rPr>
          <w:b/>
          <w:sz w:val="24"/>
        </w:rPr>
      </w:pPr>
      <w:r w:rsidRPr="001576AB">
        <w:rPr>
          <w:b/>
          <w:sz w:val="24"/>
        </w:rPr>
        <w:t>Bilješka 3</w:t>
      </w:r>
      <w:r w:rsidR="00143C53">
        <w:rPr>
          <w:b/>
          <w:sz w:val="24"/>
        </w:rPr>
        <w:t>0</w:t>
      </w:r>
      <w:r w:rsidR="00784707" w:rsidRPr="001576AB">
        <w:rPr>
          <w:b/>
          <w:sz w:val="24"/>
        </w:rPr>
        <w:t xml:space="preserve">. </w:t>
      </w:r>
    </w:p>
    <w:p w14:paraId="087DCEFF" w14:textId="77777777" w:rsidR="001576AB" w:rsidRPr="00B815E9" w:rsidRDefault="001576AB" w:rsidP="001576AB">
      <w:pPr>
        <w:jc w:val="both"/>
        <w:rPr>
          <w:b/>
          <w:sz w:val="24"/>
        </w:rPr>
      </w:pPr>
      <w:r w:rsidRPr="00B815E9">
        <w:rPr>
          <w:b/>
          <w:sz w:val="24"/>
        </w:rPr>
        <w:tab/>
      </w:r>
      <w:r>
        <w:rPr>
          <w:b/>
          <w:sz w:val="24"/>
        </w:rPr>
        <w:t>Ostali rashodi</w:t>
      </w:r>
      <w:r w:rsidRPr="00B815E9">
        <w:rPr>
          <w:b/>
          <w:sz w:val="24"/>
        </w:rPr>
        <w:t xml:space="preserve"> (3</w:t>
      </w:r>
      <w:r>
        <w:rPr>
          <w:b/>
          <w:sz w:val="24"/>
        </w:rPr>
        <w:t>8</w:t>
      </w:r>
      <w:r w:rsidRPr="00B815E9">
        <w:rPr>
          <w:b/>
          <w:sz w:val="24"/>
        </w:rPr>
        <w:t>) ostvaren</w:t>
      </w:r>
      <w:r>
        <w:rPr>
          <w:b/>
          <w:sz w:val="24"/>
        </w:rPr>
        <w:t xml:space="preserve">i </w:t>
      </w:r>
      <w:r w:rsidRPr="00B815E9">
        <w:rPr>
          <w:b/>
          <w:sz w:val="24"/>
        </w:rPr>
        <w:t xml:space="preserve">su u iznosu od </w:t>
      </w:r>
      <w:r>
        <w:rPr>
          <w:b/>
          <w:sz w:val="24"/>
        </w:rPr>
        <w:t>1.070.740,16</w:t>
      </w:r>
      <w:r w:rsidRPr="00B815E9">
        <w:rPr>
          <w:b/>
          <w:sz w:val="24"/>
        </w:rPr>
        <w:t xml:space="preserve"> kn</w:t>
      </w:r>
      <w:r>
        <w:rPr>
          <w:b/>
          <w:sz w:val="24"/>
        </w:rPr>
        <w:t>.</w:t>
      </w:r>
      <w:r w:rsidRPr="00B815E9">
        <w:rPr>
          <w:b/>
          <w:sz w:val="24"/>
        </w:rPr>
        <w:t xml:space="preserve"> </w:t>
      </w:r>
    </w:p>
    <w:p w14:paraId="5D7AD2FE" w14:textId="77777777" w:rsidR="00784707" w:rsidRDefault="00784707" w:rsidP="00302DA7">
      <w:pPr>
        <w:jc w:val="both"/>
        <w:rPr>
          <w:sz w:val="24"/>
        </w:rPr>
      </w:pPr>
    </w:p>
    <w:p w14:paraId="4BFD499E" w14:textId="08C499B9" w:rsidR="001576AB" w:rsidRPr="001576AB" w:rsidRDefault="001576AB" w:rsidP="001576AB">
      <w:pPr>
        <w:jc w:val="both"/>
        <w:rPr>
          <w:b/>
          <w:sz w:val="24"/>
        </w:rPr>
      </w:pPr>
      <w:r w:rsidRPr="001576AB">
        <w:rPr>
          <w:b/>
          <w:sz w:val="24"/>
        </w:rPr>
        <w:t>Bilješka 3</w:t>
      </w:r>
      <w:r w:rsidR="00143C53">
        <w:rPr>
          <w:b/>
          <w:sz w:val="24"/>
        </w:rPr>
        <w:t>1</w:t>
      </w:r>
      <w:r w:rsidRPr="001576AB">
        <w:rPr>
          <w:b/>
          <w:sz w:val="24"/>
        </w:rPr>
        <w:t xml:space="preserve">. </w:t>
      </w:r>
    </w:p>
    <w:p w14:paraId="4EFE0917" w14:textId="77777777" w:rsidR="007243CC" w:rsidRDefault="001576AB" w:rsidP="001576AB">
      <w:pPr>
        <w:jc w:val="both"/>
        <w:rPr>
          <w:sz w:val="24"/>
        </w:rPr>
      </w:pPr>
      <w:r w:rsidRPr="00B815E9">
        <w:rPr>
          <w:b/>
          <w:sz w:val="24"/>
        </w:rPr>
        <w:tab/>
      </w:r>
      <w:r>
        <w:rPr>
          <w:b/>
          <w:sz w:val="24"/>
        </w:rPr>
        <w:t>Tekuće donacije</w:t>
      </w:r>
      <w:r w:rsidRPr="00B815E9">
        <w:rPr>
          <w:b/>
          <w:sz w:val="24"/>
        </w:rPr>
        <w:t xml:space="preserve"> (3</w:t>
      </w:r>
      <w:r>
        <w:rPr>
          <w:b/>
          <w:sz w:val="24"/>
        </w:rPr>
        <w:t>81</w:t>
      </w:r>
      <w:r w:rsidRPr="00B815E9">
        <w:rPr>
          <w:b/>
          <w:sz w:val="24"/>
        </w:rPr>
        <w:t>) ostvaren</w:t>
      </w:r>
      <w:r>
        <w:rPr>
          <w:b/>
          <w:sz w:val="24"/>
        </w:rPr>
        <w:t xml:space="preserve">e </w:t>
      </w:r>
      <w:r w:rsidRPr="00B815E9">
        <w:rPr>
          <w:b/>
          <w:sz w:val="24"/>
        </w:rPr>
        <w:t xml:space="preserve">su u iznosu od </w:t>
      </w:r>
      <w:r>
        <w:rPr>
          <w:b/>
          <w:sz w:val="24"/>
        </w:rPr>
        <w:t>355.661,76</w:t>
      </w:r>
      <w:r w:rsidRPr="00B815E9">
        <w:rPr>
          <w:b/>
          <w:sz w:val="24"/>
        </w:rPr>
        <w:t xml:space="preserve"> kn</w:t>
      </w:r>
      <w:r>
        <w:rPr>
          <w:sz w:val="24"/>
        </w:rPr>
        <w:t xml:space="preserve">, a odnose se na: </w:t>
      </w:r>
    </w:p>
    <w:p w14:paraId="02AF9745" w14:textId="77777777" w:rsidR="001576AB" w:rsidRDefault="001576AB" w:rsidP="00485F6C">
      <w:pPr>
        <w:jc w:val="both"/>
        <w:rPr>
          <w:sz w:val="24"/>
        </w:rPr>
      </w:pPr>
    </w:p>
    <w:p w14:paraId="4396DF2F" w14:textId="236BA71D" w:rsidR="00226588" w:rsidRDefault="00226588" w:rsidP="00485F6C">
      <w:pPr>
        <w:pStyle w:val="ListParagraph"/>
        <w:numPr>
          <w:ilvl w:val="0"/>
          <w:numId w:val="37"/>
        </w:numPr>
        <w:jc w:val="both"/>
        <w:rPr>
          <w:sz w:val="24"/>
        </w:rPr>
      </w:pPr>
      <w:r>
        <w:rPr>
          <w:sz w:val="24"/>
        </w:rPr>
        <w:t>tekuće donacije udrugama  političkim strankama – 9.000,00 kn</w:t>
      </w:r>
    </w:p>
    <w:p w14:paraId="73F6CC5D" w14:textId="7C2EFA0B" w:rsidR="00226588" w:rsidRDefault="00226588" w:rsidP="00485F6C">
      <w:pPr>
        <w:pStyle w:val="ListParagraph"/>
        <w:numPr>
          <w:ilvl w:val="0"/>
          <w:numId w:val="37"/>
        </w:numPr>
        <w:jc w:val="both"/>
        <w:rPr>
          <w:sz w:val="24"/>
        </w:rPr>
      </w:pPr>
      <w:r>
        <w:rPr>
          <w:sz w:val="24"/>
        </w:rPr>
        <w:t>LAG Gorski kotar – 5.097,60 kn</w:t>
      </w:r>
    </w:p>
    <w:p w14:paraId="313B750D" w14:textId="5320B0F2" w:rsidR="00226588" w:rsidRDefault="00226588" w:rsidP="00485F6C">
      <w:pPr>
        <w:pStyle w:val="ListParagraph"/>
        <w:numPr>
          <w:ilvl w:val="0"/>
          <w:numId w:val="37"/>
        </w:numPr>
        <w:jc w:val="both"/>
        <w:rPr>
          <w:sz w:val="24"/>
        </w:rPr>
      </w:pPr>
      <w:r>
        <w:rPr>
          <w:sz w:val="24"/>
        </w:rPr>
        <w:t>KK Skrad – 17.000,00 kn</w:t>
      </w:r>
    </w:p>
    <w:p w14:paraId="283126DB" w14:textId="534798AB" w:rsidR="00226588" w:rsidRDefault="00226588" w:rsidP="00485F6C">
      <w:pPr>
        <w:pStyle w:val="ListParagraph"/>
        <w:numPr>
          <w:ilvl w:val="0"/>
          <w:numId w:val="37"/>
        </w:numPr>
        <w:jc w:val="both"/>
        <w:rPr>
          <w:sz w:val="24"/>
        </w:rPr>
      </w:pPr>
      <w:r>
        <w:rPr>
          <w:sz w:val="24"/>
        </w:rPr>
        <w:t>Nogometni klub Polet Skrad – 45.000,00 kn</w:t>
      </w:r>
    </w:p>
    <w:p w14:paraId="7CB8AECF" w14:textId="2D926EAD" w:rsidR="00226588" w:rsidRDefault="00226588" w:rsidP="00485F6C">
      <w:pPr>
        <w:pStyle w:val="ListParagraph"/>
        <w:numPr>
          <w:ilvl w:val="0"/>
          <w:numId w:val="37"/>
        </w:numPr>
        <w:jc w:val="both"/>
        <w:rPr>
          <w:sz w:val="24"/>
        </w:rPr>
      </w:pPr>
      <w:r>
        <w:rPr>
          <w:sz w:val="24"/>
        </w:rPr>
        <w:lastRenderedPageBreak/>
        <w:t>Skijaški klub Polet Skrad – 60.000,00 kn</w:t>
      </w:r>
    </w:p>
    <w:p w14:paraId="65ACAF7F" w14:textId="41EBCF8A" w:rsidR="00226588" w:rsidRDefault="00226588" w:rsidP="00485F6C">
      <w:pPr>
        <w:pStyle w:val="ListParagraph"/>
        <w:numPr>
          <w:ilvl w:val="0"/>
          <w:numId w:val="37"/>
        </w:numPr>
        <w:jc w:val="both"/>
        <w:rPr>
          <w:sz w:val="24"/>
        </w:rPr>
      </w:pPr>
      <w:r>
        <w:rPr>
          <w:sz w:val="24"/>
        </w:rPr>
        <w:t>Biatlonski klub Skrad – 10.000,00 kn</w:t>
      </w:r>
    </w:p>
    <w:p w14:paraId="0E85C338" w14:textId="217A3999" w:rsidR="00226588" w:rsidRDefault="00226588" w:rsidP="00485F6C">
      <w:pPr>
        <w:pStyle w:val="ListParagraph"/>
        <w:numPr>
          <w:ilvl w:val="0"/>
          <w:numId w:val="37"/>
        </w:numPr>
        <w:jc w:val="both"/>
        <w:rPr>
          <w:sz w:val="24"/>
        </w:rPr>
      </w:pPr>
      <w:r>
        <w:rPr>
          <w:sz w:val="24"/>
        </w:rPr>
        <w:t>Šahovski klub „Goranka“ Ravna Gora – 7.000,00 kn</w:t>
      </w:r>
    </w:p>
    <w:p w14:paraId="69006185" w14:textId="5EE34376" w:rsidR="00226588" w:rsidRDefault="00226588" w:rsidP="00485F6C">
      <w:pPr>
        <w:pStyle w:val="ListParagraph"/>
        <w:numPr>
          <w:ilvl w:val="0"/>
          <w:numId w:val="37"/>
        </w:numPr>
        <w:jc w:val="both"/>
        <w:rPr>
          <w:sz w:val="24"/>
        </w:rPr>
      </w:pPr>
      <w:r>
        <w:rPr>
          <w:sz w:val="24"/>
        </w:rPr>
        <w:t>tekuće donacije humanitarnim organizacijama – 10.000,00 kn</w:t>
      </w:r>
    </w:p>
    <w:p w14:paraId="3880B1D4" w14:textId="50AC55B2" w:rsidR="00226588" w:rsidRDefault="00226588" w:rsidP="00226588">
      <w:pPr>
        <w:pStyle w:val="ListParagraph"/>
        <w:numPr>
          <w:ilvl w:val="0"/>
          <w:numId w:val="37"/>
        </w:numPr>
        <w:jc w:val="both"/>
        <w:rPr>
          <w:sz w:val="24"/>
        </w:rPr>
      </w:pPr>
      <w:r>
        <w:rPr>
          <w:sz w:val="24"/>
        </w:rPr>
        <w:t>Udruga Skradska žena – 2.000,00 kn</w:t>
      </w:r>
    </w:p>
    <w:p w14:paraId="7E605E35" w14:textId="7FD31E85" w:rsidR="00226588" w:rsidRDefault="00226588" w:rsidP="00226588">
      <w:pPr>
        <w:pStyle w:val="ListParagraph"/>
        <w:numPr>
          <w:ilvl w:val="0"/>
          <w:numId w:val="37"/>
        </w:numPr>
        <w:jc w:val="both"/>
        <w:rPr>
          <w:sz w:val="24"/>
        </w:rPr>
      </w:pPr>
      <w:r>
        <w:rPr>
          <w:sz w:val="24"/>
        </w:rPr>
        <w:t>DVD Skrad – 110.000,00 kn</w:t>
      </w:r>
    </w:p>
    <w:p w14:paraId="6146D3EB" w14:textId="55AB9806" w:rsidR="00226588" w:rsidRDefault="00226588" w:rsidP="00226588">
      <w:pPr>
        <w:pStyle w:val="ListParagraph"/>
        <w:numPr>
          <w:ilvl w:val="0"/>
          <w:numId w:val="37"/>
        </w:numPr>
        <w:jc w:val="both"/>
        <w:rPr>
          <w:sz w:val="24"/>
        </w:rPr>
      </w:pPr>
      <w:r>
        <w:rPr>
          <w:sz w:val="24"/>
        </w:rPr>
        <w:t>Planinarsko društvo Skradski vrh – 10.000,00 kn</w:t>
      </w:r>
    </w:p>
    <w:p w14:paraId="32F40CB3" w14:textId="0A3FDEC4" w:rsidR="00226588" w:rsidRDefault="00226588" w:rsidP="00226588">
      <w:pPr>
        <w:pStyle w:val="ListParagraph"/>
        <w:numPr>
          <w:ilvl w:val="0"/>
          <w:numId w:val="37"/>
        </w:numPr>
        <w:jc w:val="both"/>
        <w:rPr>
          <w:sz w:val="24"/>
        </w:rPr>
      </w:pPr>
      <w:r>
        <w:rPr>
          <w:sz w:val="24"/>
        </w:rPr>
        <w:t>LD „Jelen“ Skrad-Ravna Gora – 3.000,00 kn</w:t>
      </w:r>
    </w:p>
    <w:p w14:paraId="3C61BE67" w14:textId="4F51A9B1" w:rsidR="00226588" w:rsidRDefault="00226588" w:rsidP="00226588">
      <w:pPr>
        <w:pStyle w:val="ListParagraph"/>
        <w:numPr>
          <w:ilvl w:val="0"/>
          <w:numId w:val="37"/>
        </w:numPr>
        <w:jc w:val="both"/>
        <w:rPr>
          <w:sz w:val="24"/>
        </w:rPr>
      </w:pPr>
      <w:r>
        <w:rPr>
          <w:sz w:val="24"/>
        </w:rPr>
        <w:t>Županijski bibliobus – 9.166,66 kn</w:t>
      </w:r>
    </w:p>
    <w:p w14:paraId="0AE7D6C0" w14:textId="56EECA6D" w:rsidR="00226588" w:rsidRDefault="00226588" w:rsidP="00226588">
      <w:pPr>
        <w:pStyle w:val="ListParagraph"/>
        <w:numPr>
          <w:ilvl w:val="0"/>
          <w:numId w:val="37"/>
        </w:numPr>
        <w:jc w:val="both"/>
        <w:rPr>
          <w:sz w:val="24"/>
        </w:rPr>
      </w:pPr>
      <w:r>
        <w:rPr>
          <w:sz w:val="24"/>
        </w:rPr>
        <w:t>Hrvatska gorska služba spašavanja – 4.000,00 kn</w:t>
      </w:r>
    </w:p>
    <w:p w14:paraId="21D89FFA" w14:textId="192C1AE3" w:rsidR="00226588" w:rsidRDefault="00226588" w:rsidP="00226588">
      <w:pPr>
        <w:pStyle w:val="ListParagraph"/>
        <w:numPr>
          <w:ilvl w:val="0"/>
          <w:numId w:val="37"/>
        </w:numPr>
        <w:jc w:val="both"/>
        <w:rPr>
          <w:sz w:val="24"/>
        </w:rPr>
      </w:pPr>
      <w:r>
        <w:rPr>
          <w:sz w:val="24"/>
        </w:rPr>
        <w:t>Kinološko društvo Skrad – 6.000,00 kn</w:t>
      </w:r>
    </w:p>
    <w:p w14:paraId="4C10267E" w14:textId="252028C2" w:rsidR="00226588" w:rsidRDefault="00226588" w:rsidP="00226588">
      <w:pPr>
        <w:pStyle w:val="ListParagraph"/>
        <w:numPr>
          <w:ilvl w:val="0"/>
          <w:numId w:val="37"/>
        </w:numPr>
        <w:jc w:val="both"/>
        <w:rPr>
          <w:sz w:val="24"/>
        </w:rPr>
      </w:pPr>
      <w:r>
        <w:rPr>
          <w:sz w:val="24"/>
        </w:rPr>
        <w:t>LU „Divokoza“ Brod na Kupi – 3.000,00</w:t>
      </w:r>
    </w:p>
    <w:p w14:paraId="5DC85F09" w14:textId="11F44C96" w:rsidR="00226588" w:rsidRDefault="00226588" w:rsidP="00226588">
      <w:pPr>
        <w:pStyle w:val="ListParagraph"/>
        <w:numPr>
          <w:ilvl w:val="0"/>
          <w:numId w:val="37"/>
        </w:numPr>
        <w:jc w:val="both"/>
        <w:rPr>
          <w:sz w:val="24"/>
        </w:rPr>
      </w:pPr>
      <w:r>
        <w:rPr>
          <w:sz w:val="24"/>
        </w:rPr>
        <w:t>Centar za poljoprivredu i ruralni razvoj – 20.000,00 kn</w:t>
      </w:r>
    </w:p>
    <w:p w14:paraId="642AE3E4" w14:textId="2059B8CA" w:rsidR="00226588" w:rsidRDefault="00226588" w:rsidP="00226588">
      <w:pPr>
        <w:pStyle w:val="ListParagraph"/>
        <w:numPr>
          <w:ilvl w:val="0"/>
          <w:numId w:val="37"/>
        </w:numPr>
        <w:jc w:val="both"/>
        <w:rPr>
          <w:sz w:val="24"/>
        </w:rPr>
      </w:pPr>
      <w:r>
        <w:rPr>
          <w:sz w:val="24"/>
        </w:rPr>
        <w:t>Društvo Naša djeca Skrad – 14.000,00 kn</w:t>
      </w:r>
    </w:p>
    <w:p w14:paraId="3E59EB5A" w14:textId="7592F2F3" w:rsidR="00143C53" w:rsidRPr="00143C53" w:rsidRDefault="00226588" w:rsidP="00143C53">
      <w:pPr>
        <w:pStyle w:val="ListParagraph"/>
        <w:numPr>
          <w:ilvl w:val="0"/>
          <w:numId w:val="37"/>
        </w:numPr>
        <w:jc w:val="both"/>
        <w:rPr>
          <w:sz w:val="24"/>
        </w:rPr>
      </w:pPr>
      <w:r>
        <w:rPr>
          <w:sz w:val="24"/>
        </w:rPr>
        <w:t>Udruga umirovljenika Skrad – 10.000,00 kn</w:t>
      </w:r>
    </w:p>
    <w:p w14:paraId="5CB79114" w14:textId="3070779B" w:rsidR="00226588" w:rsidRDefault="003628AB" w:rsidP="00226588">
      <w:pPr>
        <w:pStyle w:val="ListParagraph"/>
        <w:numPr>
          <w:ilvl w:val="0"/>
          <w:numId w:val="37"/>
        </w:numPr>
        <w:jc w:val="both"/>
        <w:rPr>
          <w:sz w:val="24"/>
        </w:rPr>
      </w:pPr>
      <w:r>
        <w:rPr>
          <w:sz w:val="24"/>
        </w:rPr>
        <w:t xml:space="preserve">Tekuće donacije u naravi – 1.397,50 kn </w:t>
      </w:r>
    </w:p>
    <w:p w14:paraId="24230D62" w14:textId="77777777" w:rsidR="003628AB" w:rsidRDefault="003628AB" w:rsidP="00226588">
      <w:pPr>
        <w:pStyle w:val="ListParagraph"/>
        <w:numPr>
          <w:ilvl w:val="0"/>
          <w:numId w:val="37"/>
        </w:numPr>
        <w:jc w:val="both"/>
        <w:rPr>
          <w:sz w:val="24"/>
        </w:rPr>
      </w:pPr>
      <w:r>
        <w:rPr>
          <w:sz w:val="24"/>
        </w:rPr>
        <w:t>tekuće donacije u naravi humanitarnim organizacijama – 1.397,50 kn</w:t>
      </w:r>
    </w:p>
    <w:p w14:paraId="217F54A2" w14:textId="77777777" w:rsidR="00143C53" w:rsidRDefault="00143C53" w:rsidP="00143C53">
      <w:pPr>
        <w:jc w:val="both"/>
        <w:rPr>
          <w:sz w:val="24"/>
        </w:rPr>
      </w:pPr>
    </w:p>
    <w:p w14:paraId="7A6CF0ED" w14:textId="4C09C206" w:rsidR="00143C53" w:rsidRPr="001576AB" w:rsidRDefault="00143C53" w:rsidP="00143C53">
      <w:pPr>
        <w:jc w:val="both"/>
        <w:rPr>
          <w:b/>
          <w:sz w:val="24"/>
        </w:rPr>
      </w:pPr>
      <w:r w:rsidRPr="001576AB">
        <w:rPr>
          <w:b/>
          <w:sz w:val="24"/>
        </w:rPr>
        <w:t>Bilješka 3</w:t>
      </w:r>
      <w:r>
        <w:rPr>
          <w:b/>
          <w:sz w:val="24"/>
        </w:rPr>
        <w:t>2</w:t>
      </w:r>
      <w:r w:rsidRPr="001576AB">
        <w:rPr>
          <w:b/>
          <w:sz w:val="24"/>
        </w:rPr>
        <w:t xml:space="preserve">. </w:t>
      </w:r>
    </w:p>
    <w:p w14:paraId="4063A2B1" w14:textId="315E2E5D" w:rsidR="00143C53" w:rsidRDefault="00143C53" w:rsidP="00143C53">
      <w:pPr>
        <w:jc w:val="both"/>
        <w:rPr>
          <w:sz w:val="24"/>
        </w:rPr>
      </w:pPr>
      <w:r w:rsidRPr="00B815E9">
        <w:rPr>
          <w:b/>
          <w:sz w:val="24"/>
        </w:rPr>
        <w:tab/>
      </w:r>
      <w:r>
        <w:rPr>
          <w:b/>
          <w:sz w:val="24"/>
        </w:rPr>
        <w:t>Kapitalne pomoći</w:t>
      </w:r>
      <w:r w:rsidRPr="00B815E9">
        <w:rPr>
          <w:b/>
          <w:sz w:val="24"/>
        </w:rPr>
        <w:t xml:space="preserve"> (3</w:t>
      </w:r>
      <w:r>
        <w:rPr>
          <w:b/>
          <w:sz w:val="24"/>
        </w:rPr>
        <w:t>86</w:t>
      </w:r>
      <w:r w:rsidRPr="00B815E9">
        <w:rPr>
          <w:b/>
          <w:sz w:val="24"/>
        </w:rPr>
        <w:t>) ostvaren</w:t>
      </w:r>
      <w:r>
        <w:rPr>
          <w:b/>
          <w:sz w:val="24"/>
        </w:rPr>
        <w:t xml:space="preserve">e </w:t>
      </w:r>
      <w:r w:rsidRPr="00B815E9">
        <w:rPr>
          <w:b/>
          <w:sz w:val="24"/>
        </w:rPr>
        <w:t xml:space="preserve">su u iznosu od </w:t>
      </w:r>
      <w:r>
        <w:rPr>
          <w:b/>
          <w:sz w:val="24"/>
        </w:rPr>
        <w:t>715.078,40</w:t>
      </w:r>
      <w:r w:rsidRPr="00B815E9">
        <w:rPr>
          <w:b/>
          <w:sz w:val="24"/>
        </w:rPr>
        <w:t xml:space="preserve"> kn</w:t>
      </w:r>
      <w:r>
        <w:rPr>
          <w:sz w:val="24"/>
        </w:rPr>
        <w:t xml:space="preserve">, a odnose se na: </w:t>
      </w:r>
    </w:p>
    <w:p w14:paraId="4E00A954" w14:textId="77777777" w:rsidR="003628AB" w:rsidRDefault="003628AB" w:rsidP="00226588">
      <w:pPr>
        <w:pStyle w:val="ListParagraph"/>
        <w:numPr>
          <w:ilvl w:val="0"/>
          <w:numId w:val="37"/>
        </w:numPr>
        <w:jc w:val="both"/>
        <w:rPr>
          <w:sz w:val="24"/>
        </w:rPr>
      </w:pPr>
      <w:r>
        <w:rPr>
          <w:sz w:val="24"/>
        </w:rPr>
        <w:t>sufinanciranje – odlagalište Sović laz – 30.553,32 kn</w:t>
      </w:r>
    </w:p>
    <w:p w14:paraId="0525628E" w14:textId="66A4506B" w:rsidR="00143C53" w:rsidRDefault="003628AB" w:rsidP="00143C53">
      <w:pPr>
        <w:pStyle w:val="ListParagraph"/>
        <w:numPr>
          <w:ilvl w:val="0"/>
          <w:numId w:val="37"/>
        </w:numPr>
        <w:jc w:val="both"/>
        <w:rPr>
          <w:sz w:val="24"/>
        </w:rPr>
      </w:pPr>
      <w:r>
        <w:rPr>
          <w:sz w:val="24"/>
        </w:rPr>
        <w:t>sufinanciranje izgradnje kanalizacijskog kolektora – 684.525,08 kn</w:t>
      </w:r>
      <w:r w:rsidR="00143C53">
        <w:rPr>
          <w:sz w:val="24"/>
        </w:rPr>
        <w:t xml:space="preserve"> (Švicarska darovnica)</w:t>
      </w:r>
    </w:p>
    <w:p w14:paraId="4085C3D9" w14:textId="77777777" w:rsidR="00143C53" w:rsidRDefault="00143C53" w:rsidP="00143C53">
      <w:pPr>
        <w:jc w:val="both"/>
        <w:rPr>
          <w:b/>
          <w:sz w:val="24"/>
        </w:rPr>
      </w:pPr>
    </w:p>
    <w:p w14:paraId="0BA9D950" w14:textId="1D3408E4" w:rsidR="00143C53" w:rsidRPr="00143C53" w:rsidRDefault="00143C53" w:rsidP="00143C53">
      <w:pPr>
        <w:jc w:val="both"/>
        <w:rPr>
          <w:b/>
          <w:sz w:val="24"/>
        </w:rPr>
      </w:pPr>
      <w:r w:rsidRPr="00143C53">
        <w:rPr>
          <w:b/>
          <w:sz w:val="24"/>
        </w:rPr>
        <w:t>Bilješka 3</w:t>
      </w:r>
      <w:r>
        <w:rPr>
          <w:b/>
          <w:sz w:val="24"/>
        </w:rPr>
        <w:t>3</w:t>
      </w:r>
      <w:r w:rsidRPr="00143C53">
        <w:rPr>
          <w:b/>
          <w:sz w:val="24"/>
        </w:rPr>
        <w:t xml:space="preserve">. </w:t>
      </w:r>
    </w:p>
    <w:p w14:paraId="3D071C3F" w14:textId="702CC47A" w:rsidR="00143C53" w:rsidRDefault="00143C53" w:rsidP="00143C53">
      <w:pPr>
        <w:ind w:firstLine="708"/>
        <w:jc w:val="both"/>
        <w:rPr>
          <w:sz w:val="24"/>
        </w:rPr>
      </w:pPr>
      <w:r>
        <w:rPr>
          <w:b/>
          <w:sz w:val="24"/>
        </w:rPr>
        <w:t xml:space="preserve">Rashodi za nabavu nefinancijske imovine </w:t>
      </w:r>
      <w:r w:rsidRPr="00143C53">
        <w:rPr>
          <w:b/>
          <w:sz w:val="24"/>
        </w:rPr>
        <w:t xml:space="preserve"> (</w:t>
      </w:r>
      <w:r>
        <w:rPr>
          <w:b/>
          <w:sz w:val="24"/>
        </w:rPr>
        <w:t>4</w:t>
      </w:r>
      <w:r w:rsidRPr="00143C53">
        <w:rPr>
          <w:b/>
          <w:sz w:val="24"/>
        </w:rPr>
        <w:t>) ostvaren</w:t>
      </w:r>
      <w:r w:rsidR="005A7621">
        <w:rPr>
          <w:b/>
          <w:sz w:val="24"/>
        </w:rPr>
        <w:t>i</w:t>
      </w:r>
      <w:r w:rsidRPr="00143C53">
        <w:rPr>
          <w:b/>
          <w:sz w:val="24"/>
        </w:rPr>
        <w:t xml:space="preserve"> su u iznosu od </w:t>
      </w:r>
      <w:r>
        <w:rPr>
          <w:b/>
          <w:sz w:val="24"/>
        </w:rPr>
        <w:t>1.736.081,89</w:t>
      </w:r>
      <w:r w:rsidRPr="00143C53">
        <w:rPr>
          <w:b/>
          <w:sz w:val="24"/>
        </w:rPr>
        <w:t xml:space="preserve"> kn</w:t>
      </w:r>
      <w:r>
        <w:rPr>
          <w:sz w:val="24"/>
        </w:rPr>
        <w:t>. U ostvarenju u odnosu na proteklu godinu nema značajnog odstupanja. Detaljna specifikacija je naveden u nastavku.</w:t>
      </w:r>
    </w:p>
    <w:p w14:paraId="2CAC3CC6" w14:textId="3584C41E" w:rsidR="00143C53" w:rsidRDefault="00143C53" w:rsidP="00143C53">
      <w:pPr>
        <w:ind w:firstLine="708"/>
        <w:jc w:val="both"/>
        <w:rPr>
          <w:sz w:val="24"/>
        </w:rPr>
      </w:pPr>
      <w:r w:rsidRPr="00143C53">
        <w:rPr>
          <w:sz w:val="24"/>
        </w:rPr>
        <w:t xml:space="preserve"> </w:t>
      </w:r>
    </w:p>
    <w:p w14:paraId="4894EA8C" w14:textId="77777777" w:rsidR="00143C53" w:rsidRDefault="00143C53" w:rsidP="00143C53">
      <w:pPr>
        <w:jc w:val="both"/>
        <w:rPr>
          <w:b/>
          <w:sz w:val="24"/>
        </w:rPr>
      </w:pPr>
    </w:p>
    <w:p w14:paraId="13F6E8E9" w14:textId="0CB46660" w:rsidR="00143C53" w:rsidRPr="005A7621" w:rsidRDefault="00143C53" w:rsidP="00143C53">
      <w:pPr>
        <w:jc w:val="both"/>
        <w:rPr>
          <w:b/>
          <w:sz w:val="24"/>
        </w:rPr>
      </w:pPr>
      <w:r w:rsidRPr="005A7621">
        <w:rPr>
          <w:b/>
          <w:sz w:val="24"/>
        </w:rPr>
        <w:t xml:space="preserve">Bilješka 34. </w:t>
      </w:r>
    </w:p>
    <w:p w14:paraId="043291B5" w14:textId="43DAD389" w:rsidR="00143C53" w:rsidRPr="00143C53" w:rsidRDefault="00143C53" w:rsidP="00143C53">
      <w:pPr>
        <w:jc w:val="both"/>
        <w:rPr>
          <w:sz w:val="24"/>
        </w:rPr>
      </w:pPr>
      <w:r>
        <w:rPr>
          <w:b/>
          <w:sz w:val="24"/>
        </w:rPr>
        <w:t xml:space="preserve">Građevinski objekti </w:t>
      </w:r>
      <w:r w:rsidRPr="00143C53">
        <w:rPr>
          <w:b/>
          <w:sz w:val="24"/>
        </w:rPr>
        <w:t xml:space="preserve"> (</w:t>
      </w:r>
      <w:r>
        <w:rPr>
          <w:b/>
          <w:sz w:val="24"/>
        </w:rPr>
        <w:t>4</w:t>
      </w:r>
      <w:r w:rsidR="005A7621">
        <w:rPr>
          <w:b/>
          <w:sz w:val="24"/>
        </w:rPr>
        <w:t>21</w:t>
      </w:r>
      <w:r w:rsidRPr="00143C53">
        <w:rPr>
          <w:b/>
          <w:sz w:val="24"/>
        </w:rPr>
        <w:t xml:space="preserve">) </w:t>
      </w:r>
      <w:r w:rsidR="005A7621">
        <w:rPr>
          <w:b/>
          <w:sz w:val="24"/>
        </w:rPr>
        <w:t xml:space="preserve">- </w:t>
      </w:r>
      <w:r w:rsidRPr="00143C53">
        <w:rPr>
          <w:b/>
          <w:sz w:val="24"/>
        </w:rPr>
        <w:t xml:space="preserve"> </w:t>
      </w:r>
      <w:r w:rsidR="005A7621">
        <w:rPr>
          <w:b/>
          <w:sz w:val="24"/>
        </w:rPr>
        <w:t>1.717.331,89</w:t>
      </w:r>
      <w:r w:rsidRPr="00143C53">
        <w:rPr>
          <w:b/>
          <w:sz w:val="24"/>
        </w:rPr>
        <w:t xml:space="preserve"> kn</w:t>
      </w:r>
      <w:r w:rsidR="005A7621">
        <w:rPr>
          <w:sz w:val="24"/>
        </w:rPr>
        <w:t>, odnose se na:</w:t>
      </w:r>
    </w:p>
    <w:p w14:paraId="65A9396B" w14:textId="004FBBD6" w:rsidR="003628AB" w:rsidRDefault="00AE4073" w:rsidP="00226588">
      <w:pPr>
        <w:pStyle w:val="ListParagraph"/>
        <w:numPr>
          <w:ilvl w:val="0"/>
          <w:numId w:val="37"/>
        </w:numPr>
        <w:jc w:val="both"/>
        <w:rPr>
          <w:sz w:val="24"/>
        </w:rPr>
      </w:pPr>
      <w:r>
        <w:rPr>
          <w:sz w:val="24"/>
        </w:rPr>
        <w:t>sanacija ceste Skrad-Zeleni vir – 411.743,75 kn</w:t>
      </w:r>
    </w:p>
    <w:p w14:paraId="0DE5BCD7" w14:textId="08D3E731" w:rsidR="00AE4073" w:rsidRDefault="00AE4073" w:rsidP="00226588">
      <w:pPr>
        <w:pStyle w:val="ListParagraph"/>
        <w:numPr>
          <w:ilvl w:val="0"/>
          <w:numId w:val="37"/>
        </w:numPr>
        <w:jc w:val="both"/>
        <w:rPr>
          <w:sz w:val="24"/>
        </w:rPr>
      </w:pPr>
      <w:r>
        <w:rPr>
          <w:sz w:val="24"/>
        </w:rPr>
        <w:t>rekonstrukcija nerazvrstane ceste Gornja Dobra-Brezje-Pečišće – 371.518,75 kn</w:t>
      </w:r>
    </w:p>
    <w:p w14:paraId="44590629" w14:textId="7EE02C08" w:rsidR="00AE4073" w:rsidRDefault="00AE4073" w:rsidP="00226588">
      <w:pPr>
        <w:pStyle w:val="ListParagraph"/>
        <w:numPr>
          <w:ilvl w:val="0"/>
          <w:numId w:val="37"/>
        </w:numPr>
        <w:jc w:val="both"/>
        <w:rPr>
          <w:sz w:val="24"/>
        </w:rPr>
      </w:pPr>
      <w:r>
        <w:rPr>
          <w:sz w:val="24"/>
        </w:rPr>
        <w:t>dječje igralište u Skradu – 150.280,00 kn</w:t>
      </w:r>
    </w:p>
    <w:p w14:paraId="79062956" w14:textId="1889B30D" w:rsidR="00AE4073" w:rsidRDefault="00AE4073" w:rsidP="00226588">
      <w:pPr>
        <w:pStyle w:val="ListParagraph"/>
        <w:numPr>
          <w:ilvl w:val="0"/>
          <w:numId w:val="37"/>
        </w:numPr>
        <w:jc w:val="both"/>
        <w:rPr>
          <w:sz w:val="24"/>
        </w:rPr>
      </w:pPr>
      <w:r>
        <w:rPr>
          <w:sz w:val="24"/>
        </w:rPr>
        <w:t>ogradni zid na novom groblju u Skradu – 340.065,58 kn</w:t>
      </w:r>
    </w:p>
    <w:p w14:paraId="3CF20589" w14:textId="5FB80011" w:rsidR="005A7621" w:rsidRDefault="00AE4073" w:rsidP="005A7621">
      <w:pPr>
        <w:pStyle w:val="ListParagraph"/>
        <w:numPr>
          <w:ilvl w:val="0"/>
          <w:numId w:val="37"/>
        </w:numPr>
        <w:jc w:val="both"/>
        <w:rPr>
          <w:sz w:val="24"/>
        </w:rPr>
      </w:pPr>
      <w:r>
        <w:rPr>
          <w:sz w:val="24"/>
        </w:rPr>
        <w:t>rekonstrukcija gornjeg parkirališta u Skradu – 378.477,81 kn</w:t>
      </w:r>
    </w:p>
    <w:p w14:paraId="30E780D7" w14:textId="77777777" w:rsidR="005A7621" w:rsidRDefault="005A7621" w:rsidP="005A7621">
      <w:pPr>
        <w:jc w:val="both"/>
        <w:rPr>
          <w:sz w:val="24"/>
        </w:rPr>
      </w:pPr>
    </w:p>
    <w:p w14:paraId="102029E5" w14:textId="68705A63" w:rsidR="005A7621" w:rsidRPr="005A7621" w:rsidRDefault="005A7621" w:rsidP="005A7621">
      <w:pPr>
        <w:jc w:val="both"/>
        <w:rPr>
          <w:b/>
          <w:sz w:val="24"/>
        </w:rPr>
      </w:pPr>
      <w:r w:rsidRPr="005A7621">
        <w:rPr>
          <w:b/>
          <w:sz w:val="24"/>
        </w:rPr>
        <w:t>Bilješka 3</w:t>
      </w:r>
      <w:r>
        <w:rPr>
          <w:b/>
          <w:sz w:val="24"/>
        </w:rPr>
        <w:t>5</w:t>
      </w:r>
      <w:r w:rsidRPr="005A7621">
        <w:rPr>
          <w:b/>
          <w:sz w:val="24"/>
        </w:rPr>
        <w:t xml:space="preserve">. </w:t>
      </w:r>
    </w:p>
    <w:p w14:paraId="3CF3EFA9" w14:textId="70B86C48" w:rsidR="005A7621" w:rsidRPr="00143C53" w:rsidRDefault="005A7621" w:rsidP="005A7621">
      <w:pPr>
        <w:jc w:val="both"/>
        <w:rPr>
          <w:sz w:val="24"/>
        </w:rPr>
      </w:pPr>
      <w:r>
        <w:rPr>
          <w:b/>
          <w:sz w:val="24"/>
        </w:rPr>
        <w:t xml:space="preserve">Postrojenja i oprema </w:t>
      </w:r>
      <w:r w:rsidRPr="00143C53">
        <w:rPr>
          <w:b/>
          <w:sz w:val="24"/>
        </w:rPr>
        <w:t xml:space="preserve"> (</w:t>
      </w:r>
      <w:r>
        <w:rPr>
          <w:b/>
          <w:sz w:val="24"/>
        </w:rPr>
        <w:t>422</w:t>
      </w:r>
      <w:r w:rsidRPr="00143C53">
        <w:rPr>
          <w:b/>
          <w:sz w:val="24"/>
        </w:rPr>
        <w:t xml:space="preserve">) </w:t>
      </w:r>
      <w:r>
        <w:rPr>
          <w:b/>
          <w:sz w:val="24"/>
        </w:rPr>
        <w:t xml:space="preserve">- </w:t>
      </w:r>
      <w:r w:rsidRPr="00143C53">
        <w:rPr>
          <w:b/>
          <w:sz w:val="24"/>
        </w:rPr>
        <w:t xml:space="preserve"> </w:t>
      </w:r>
      <w:r>
        <w:rPr>
          <w:b/>
          <w:sz w:val="24"/>
        </w:rPr>
        <w:t>65.246,00</w:t>
      </w:r>
      <w:r w:rsidRPr="00143C53">
        <w:rPr>
          <w:b/>
          <w:sz w:val="24"/>
        </w:rPr>
        <w:t xml:space="preserve"> kn</w:t>
      </w:r>
      <w:r>
        <w:rPr>
          <w:sz w:val="24"/>
        </w:rPr>
        <w:t>, odnose se na:</w:t>
      </w:r>
    </w:p>
    <w:p w14:paraId="66EBF168" w14:textId="677A13C6" w:rsidR="00AE4073" w:rsidRDefault="00AE4073" w:rsidP="00226588">
      <w:pPr>
        <w:pStyle w:val="ListParagraph"/>
        <w:numPr>
          <w:ilvl w:val="0"/>
          <w:numId w:val="37"/>
        </w:numPr>
        <w:jc w:val="both"/>
        <w:rPr>
          <w:sz w:val="24"/>
        </w:rPr>
      </w:pPr>
      <w:r>
        <w:rPr>
          <w:sz w:val="24"/>
        </w:rPr>
        <w:t>oprem</w:t>
      </w:r>
      <w:r w:rsidR="005A7621">
        <w:rPr>
          <w:sz w:val="24"/>
        </w:rPr>
        <w:t>a</w:t>
      </w:r>
      <w:r>
        <w:rPr>
          <w:sz w:val="24"/>
        </w:rPr>
        <w:t xml:space="preserve"> – 18.720,00 kn</w:t>
      </w:r>
    </w:p>
    <w:p w14:paraId="2EB6D7EA" w14:textId="77777777" w:rsidR="00AE4073" w:rsidRDefault="00AE4073" w:rsidP="00226588">
      <w:pPr>
        <w:pStyle w:val="ListParagraph"/>
        <w:numPr>
          <w:ilvl w:val="0"/>
          <w:numId w:val="37"/>
        </w:numPr>
        <w:jc w:val="both"/>
        <w:rPr>
          <w:sz w:val="24"/>
        </w:rPr>
      </w:pPr>
      <w:r>
        <w:rPr>
          <w:sz w:val="24"/>
        </w:rPr>
        <w:t>natpisna ploča za državne institucije – 1.425,00 kn</w:t>
      </w:r>
    </w:p>
    <w:p w14:paraId="4AB4D3E7" w14:textId="77777777" w:rsidR="00AE4073" w:rsidRDefault="00AE4073" w:rsidP="00226588">
      <w:pPr>
        <w:pStyle w:val="ListParagraph"/>
        <w:numPr>
          <w:ilvl w:val="0"/>
          <w:numId w:val="37"/>
        </w:numPr>
        <w:jc w:val="both"/>
        <w:rPr>
          <w:sz w:val="24"/>
        </w:rPr>
      </w:pPr>
      <w:r>
        <w:rPr>
          <w:sz w:val="24"/>
        </w:rPr>
        <w:t>ugostiteljska kućica (2.3x1.7 m) – 20.978,75 kn</w:t>
      </w:r>
    </w:p>
    <w:p w14:paraId="3F1E8429" w14:textId="77777777" w:rsidR="00AE4073" w:rsidRDefault="00AE4073" w:rsidP="00226588">
      <w:pPr>
        <w:pStyle w:val="ListParagraph"/>
        <w:numPr>
          <w:ilvl w:val="0"/>
          <w:numId w:val="37"/>
        </w:numPr>
        <w:jc w:val="both"/>
        <w:rPr>
          <w:sz w:val="24"/>
        </w:rPr>
      </w:pPr>
      <w:r>
        <w:rPr>
          <w:sz w:val="24"/>
        </w:rPr>
        <w:t>plinski kaminWF-999+plinski regulator – 9.122,25 kn</w:t>
      </w:r>
    </w:p>
    <w:p w14:paraId="0931C187" w14:textId="77777777" w:rsidR="00AE4073" w:rsidRDefault="00AE4073" w:rsidP="00226588">
      <w:pPr>
        <w:pStyle w:val="ListParagraph"/>
        <w:numPr>
          <w:ilvl w:val="0"/>
          <w:numId w:val="37"/>
        </w:numPr>
        <w:jc w:val="both"/>
        <w:rPr>
          <w:sz w:val="24"/>
        </w:rPr>
      </w:pPr>
      <w:r>
        <w:rPr>
          <w:sz w:val="24"/>
        </w:rPr>
        <w:t>sklopivo montažni stolovi – 15.000,00 kn</w:t>
      </w:r>
    </w:p>
    <w:p w14:paraId="51557B3B" w14:textId="77777777" w:rsidR="005A7621" w:rsidRDefault="005A7621" w:rsidP="005A7621">
      <w:pPr>
        <w:jc w:val="both"/>
        <w:rPr>
          <w:sz w:val="24"/>
        </w:rPr>
      </w:pPr>
    </w:p>
    <w:p w14:paraId="1FE26468" w14:textId="317DABE7" w:rsidR="005A7621" w:rsidRPr="005A7621" w:rsidRDefault="005A7621" w:rsidP="005A7621">
      <w:pPr>
        <w:jc w:val="both"/>
        <w:rPr>
          <w:b/>
          <w:sz w:val="24"/>
        </w:rPr>
      </w:pPr>
      <w:r w:rsidRPr="005A7621">
        <w:rPr>
          <w:b/>
          <w:sz w:val="24"/>
        </w:rPr>
        <w:t>Bilješka 3</w:t>
      </w:r>
      <w:r>
        <w:rPr>
          <w:b/>
          <w:sz w:val="24"/>
        </w:rPr>
        <w:t>6</w:t>
      </w:r>
      <w:r w:rsidRPr="005A7621">
        <w:rPr>
          <w:b/>
          <w:sz w:val="24"/>
        </w:rPr>
        <w:t xml:space="preserve">. </w:t>
      </w:r>
    </w:p>
    <w:p w14:paraId="4B32A13A" w14:textId="6FF22E2B" w:rsidR="005A7621" w:rsidRPr="00143C53" w:rsidRDefault="005A7621" w:rsidP="005A7621">
      <w:pPr>
        <w:jc w:val="both"/>
        <w:rPr>
          <w:sz w:val="24"/>
        </w:rPr>
      </w:pPr>
      <w:r>
        <w:rPr>
          <w:b/>
          <w:sz w:val="24"/>
        </w:rPr>
        <w:lastRenderedPageBreak/>
        <w:t xml:space="preserve">Dodatna ulaganja za nef. imov. </w:t>
      </w:r>
      <w:r w:rsidRPr="00143C53">
        <w:rPr>
          <w:b/>
          <w:sz w:val="24"/>
        </w:rPr>
        <w:t xml:space="preserve"> (</w:t>
      </w:r>
      <w:r>
        <w:rPr>
          <w:b/>
          <w:sz w:val="24"/>
        </w:rPr>
        <w:t>454</w:t>
      </w:r>
      <w:r w:rsidRPr="00143C53">
        <w:rPr>
          <w:b/>
          <w:sz w:val="24"/>
        </w:rPr>
        <w:t xml:space="preserve">) </w:t>
      </w:r>
      <w:r>
        <w:rPr>
          <w:b/>
          <w:sz w:val="24"/>
        </w:rPr>
        <w:t xml:space="preserve">- </w:t>
      </w:r>
      <w:r w:rsidRPr="00143C53">
        <w:rPr>
          <w:b/>
          <w:sz w:val="24"/>
        </w:rPr>
        <w:t xml:space="preserve"> </w:t>
      </w:r>
      <w:r>
        <w:rPr>
          <w:b/>
          <w:sz w:val="24"/>
        </w:rPr>
        <w:t>18.750,00</w:t>
      </w:r>
      <w:r w:rsidRPr="00143C53">
        <w:rPr>
          <w:b/>
          <w:sz w:val="24"/>
        </w:rPr>
        <w:t xml:space="preserve"> kn</w:t>
      </w:r>
      <w:r>
        <w:rPr>
          <w:sz w:val="24"/>
        </w:rPr>
        <w:t>, odnose se na:</w:t>
      </w:r>
    </w:p>
    <w:p w14:paraId="3216630B" w14:textId="77777777" w:rsidR="005A7621" w:rsidRPr="005A7621" w:rsidRDefault="005A7621" w:rsidP="005A7621">
      <w:pPr>
        <w:jc w:val="both"/>
        <w:rPr>
          <w:sz w:val="24"/>
        </w:rPr>
      </w:pPr>
    </w:p>
    <w:p w14:paraId="75A6C0FA" w14:textId="727779E6" w:rsidR="00AE4073" w:rsidRPr="00226588" w:rsidRDefault="00AE4073" w:rsidP="00226588">
      <w:pPr>
        <w:pStyle w:val="ListParagraph"/>
        <w:numPr>
          <w:ilvl w:val="0"/>
          <w:numId w:val="37"/>
        </w:numPr>
        <w:jc w:val="both"/>
        <w:rPr>
          <w:sz w:val="24"/>
        </w:rPr>
      </w:pPr>
      <w:r>
        <w:rPr>
          <w:sz w:val="24"/>
        </w:rPr>
        <w:t>projektna dokumentacija za izgradnju vidikovca Perić – 18.750,00 kn</w:t>
      </w:r>
    </w:p>
    <w:p w14:paraId="1013C3DF" w14:textId="77777777" w:rsidR="00226588" w:rsidRDefault="00226588" w:rsidP="00302DA7">
      <w:pPr>
        <w:jc w:val="both"/>
        <w:rPr>
          <w:color w:val="FF0000"/>
          <w:sz w:val="24"/>
          <w:highlight w:val="yellow"/>
        </w:rPr>
      </w:pPr>
    </w:p>
    <w:p w14:paraId="62B14CCA" w14:textId="77777777" w:rsidR="004F23F3" w:rsidRPr="00143C53" w:rsidRDefault="004F23F3" w:rsidP="00037F4F">
      <w:pPr>
        <w:rPr>
          <w:sz w:val="24"/>
        </w:rPr>
      </w:pPr>
    </w:p>
    <w:p w14:paraId="46DBD333" w14:textId="772FED76" w:rsidR="00E059EA" w:rsidRPr="00143C53" w:rsidRDefault="005A7621" w:rsidP="00037F4F">
      <w:pPr>
        <w:rPr>
          <w:b/>
          <w:sz w:val="24"/>
        </w:rPr>
      </w:pPr>
      <w:r>
        <w:rPr>
          <w:b/>
          <w:sz w:val="24"/>
        </w:rPr>
        <w:t xml:space="preserve">Bilješka 37-38: </w:t>
      </w:r>
      <w:r w:rsidR="00E059EA" w:rsidRPr="00143C53">
        <w:rPr>
          <w:b/>
          <w:sz w:val="24"/>
        </w:rPr>
        <w:t>Primici i izdaci</w:t>
      </w:r>
    </w:p>
    <w:p w14:paraId="7A4221FE" w14:textId="77777777" w:rsidR="0002081F" w:rsidRPr="00143C53" w:rsidRDefault="0002081F" w:rsidP="00037F4F">
      <w:pPr>
        <w:rPr>
          <w:sz w:val="24"/>
        </w:rPr>
      </w:pPr>
    </w:p>
    <w:p w14:paraId="561EFEA4" w14:textId="2B41532D" w:rsidR="0002081F" w:rsidRPr="005A7621" w:rsidRDefault="007A3E09" w:rsidP="00037F4F">
      <w:pPr>
        <w:rPr>
          <w:b/>
          <w:sz w:val="24"/>
        </w:rPr>
      </w:pPr>
      <w:r w:rsidRPr="005A7621">
        <w:rPr>
          <w:b/>
          <w:sz w:val="24"/>
        </w:rPr>
        <w:t>Bilješka 3</w:t>
      </w:r>
      <w:r w:rsidR="005A7621" w:rsidRPr="005A7621">
        <w:rPr>
          <w:b/>
          <w:sz w:val="24"/>
        </w:rPr>
        <w:t>7</w:t>
      </w:r>
      <w:r w:rsidR="0002081F" w:rsidRPr="005A7621">
        <w:rPr>
          <w:b/>
          <w:sz w:val="24"/>
        </w:rPr>
        <w:t xml:space="preserve">. </w:t>
      </w:r>
    </w:p>
    <w:p w14:paraId="7E1BACAC" w14:textId="77777777" w:rsidR="00164FE4" w:rsidRPr="00143C53" w:rsidRDefault="00F440A2" w:rsidP="00037F4F">
      <w:pPr>
        <w:rPr>
          <w:sz w:val="24"/>
        </w:rPr>
      </w:pPr>
      <w:r w:rsidRPr="00143C53">
        <w:rPr>
          <w:sz w:val="24"/>
        </w:rPr>
        <w:tab/>
        <w:t>Primici od financijske imovine i zaduživanja nisu ostvareni.</w:t>
      </w:r>
    </w:p>
    <w:p w14:paraId="06BC2D30" w14:textId="77777777" w:rsidR="00E93959" w:rsidRPr="00143C53" w:rsidRDefault="00E93959" w:rsidP="00037F4F">
      <w:pPr>
        <w:rPr>
          <w:sz w:val="24"/>
        </w:rPr>
      </w:pPr>
    </w:p>
    <w:p w14:paraId="7C1E30B9" w14:textId="74AA24C2" w:rsidR="00164FE4" w:rsidRPr="005A7621" w:rsidRDefault="009D5166" w:rsidP="00037F4F">
      <w:pPr>
        <w:rPr>
          <w:b/>
          <w:sz w:val="24"/>
        </w:rPr>
      </w:pPr>
      <w:r w:rsidRPr="005A7621">
        <w:rPr>
          <w:b/>
          <w:sz w:val="24"/>
        </w:rPr>
        <w:t>Bilješka 3</w:t>
      </w:r>
      <w:r w:rsidR="005A7621" w:rsidRPr="005A7621">
        <w:rPr>
          <w:b/>
          <w:sz w:val="24"/>
        </w:rPr>
        <w:t>8</w:t>
      </w:r>
      <w:r w:rsidR="00E93959" w:rsidRPr="005A7621">
        <w:rPr>
          <w:b/>
          <w:sz w:val="24"/>
        </w:rPr>
        <w:t>.</w:t>
      </w:r>
    </w:p>
    <w:p w14:paraId="2D402271" w14:textId="65304F17" w:rsidR="0002081F" w:rsidRPr="00143C53" w:rsidRDefault="00F440A2" w:rsidP="00037F4F">
      <w:pPr>
        <w:rPr>
          <w:sz w:val="24"/>
        </w:rPr>
      </w:pPr>
      <w:r w:rsidRPr="00143C53">
        <w:rPr>
          <w:sz w:val="24"/>
        </w:rPr>
        <w:tab/>
      </w:r>
      <w:r w:rsidRPr="005A7621">
        <w:rPr>
          <w:b/>
          <w:sz w:val="24"/>
        </w:rPr>
        <w:t xml:space="preserve">Izdaci za financijsku imovinu i otplate zajmova (5) iznose </w:t>
      </w:r>
      <w:r w:rsidR="005A7621" w:rsidRPr="005A7621">
        <w:rPr>
          <w:b/>
          <w:sz w:val="24"/>
        </w:rPr>
        <w:t>397.550,95</w:t>
      </w:r>
      <w:r w:rsidR="005A7621">
        <w:rPr>
          <w:b/>
          <w:sz w:val="24"/>
        </w:rPr>
        <w:t xml:space="preserve"> kn</w:t>
      </w:r>
      <w:r w:rsidR="005A7621">
        <w:rPr>
          <w:sz w:val="24"/>
        </w:rPr>
        <w:t>, a odnose se na otplatu glavnice primljenih kredita (knjiženje minusa na poslovnom računu) u iznosu od 357.589,44</w:t>
      </w:r>
      <w:r w:rsidR="00BC3910">
        <w:rPr>
          <w:sz w:val="24"/>
        </w:rPr>
        <w:t>,</w:t>
      </w:r>
      <w:r w:rsidR="005A7621">
        <w:rPr>
          <w:sz w:val="24"/>
        </w:rPr>
        <w:t xml:space="preserve"> te </w:t>
      </w:r>
      <w:r w:rsidR="005A7621" w:rsidRPr="00143C53">
        <w:rPr>
          <w:sz w:val="24"/>
        </w:rPr>
        <w:t>oplatu leasinga za traktor</w:t>
      </w:r>
      <w:r w:rsidR="005A7621">
        <w:rPr>
          <w:sz w:val="24"/>
        </w:rPr>
        <w:t xml:space="preserve"> (40.061,51 kn)</w:t>
      </w:r>
      <w:r w:rsidR="001D19D5" w:rsidRPr="00143C53">
        <w:rPr>
          <w:sz w:val="24"/>
        </w:rPr>
        <w:t>.</w:t>
      </w:r>
    </w:p>
    <w:p w14:paraId="10761EFF" w14:textId="77777777" w:rsidR="0002081F" w:rsidRPr="00143C53" w:rsidRDefault="0002081F" w:rsidP="00037F4F">
      <w:pPr>
        <w:rPr>
          <w:sz w:val="24"/>
        </w:rPr>
      </w:pPr>
    </w:p>
    <w:p w14:paraId="1E8FDD3A" w14:textId="77777777" w:rsidR="00AC5034" w:rsidRDefault="00AC5034" w:rsidP="00037F4F">
      <w:pPr>
        <w:rPr>
          <w:sz w:val="24"/>
        </w:rPr>
      </w:pPr>
    </w:p>
    <w:p w14:paraId="1026C394" w14:textId="72DB48F6" w:rsidR="00AC5034" w:rsidRDefault="00AC5034" w:rsidP="00037F4F">
      <w:pPr>
        <w:rPr>
          <w:sz w:val="24"/>
        </w:rPr>
      </w:pPr>
    </w:p>
    <w:p w14:paraId="618AFB61" w14:textId="3C8AA29A" w:rsidR="00BC3910" w:rsidRDefault="00BC3910" w:rsidP="00037F4F">
      <w:pPr>
        <w:rPr>
          <w:sz w:val="24"/>
        </w:rPr>
      </w:pPr>
    </w:p>
    <w:p w14:paraId="2D8CC517" w14:textId="55AB9F58" w:rsidR="00BC3910" w:rsidRDefault="00BC3910" w:rsidP="00037F4F">
      <w:pPr>
        <w:rPr>
          <w:sz w:val="24"/>
        </w:rPr>
      </w:pPr>
    </w:p>
    <w:p w14:paraId="340CE079" w14:textId="209A91B9" w:rsidR="00BC3910" w:rsidRDefault="00BC3910" w:rsidP="00037F4F">
      <w:pPr>
        <w:rPr>
          <w:sz w:val="24"/>
        </w:rPr>
      </w:pPr>
    </w:p>
    <w:p w14:paraId="64D51C87" w14:textId="75B57473" w:rsidR="00BC3910" w:rsidRDefault="00BC3910" w:rsidP="00037F4F">
      <w:pPr>
        <w:rPr>
          <w:sz w:val="24"/>
        </w:rPr>
      </w:pPr>
    </w:p>
    <w:p w14:paraId="4D414801" w14:textId="6791BA3C" w:rsidR="00BC3910" w:rsidRDefault="00BC3910" w:rsidP="00037F4F">
      <w:pPr>
        <w:rPr>
          <w:sz w:val="24"/>
        </w:rPr>
      </w:pPr>
    </w:p>
    <w:p w14:paraId="5CA27C11" w14:textId="613A3461" w:rsidR="00BC3910" w:rsidRDefault="00BC3910" w:rsidP="00037F4F">
      <w:pPr>
        <w:rPr>
          <w:sz w:val="24"/>
        </w:rPr>
      </w:pPr>
    </w:p>
    <w:p w14:paraId="10F844FC" w14:textId="4CBD5DD0" w:rsidR="00BC3910" w:rsidRDefault="00BC3910" w:rsidP="00037F4F">
      <w:pPr>
        <w:rPr>
          <w:sz w:val="24"/>
        </w:rPr>
      </w:pPr>
    </w:p>
    <w:p w14:paraId="17C4CABC" w14:textId="1326CBF8" w:rsidR="00BC3910" w:rsidRDefault="00BC3910" w:rsidP="00037F4F">
      <w:pPr>
        <w:rPr>
          <w:sz w:val="24"/>
        </w:rPr>
      </w:pPr>
    </w:p>
    <w:p w14:paraId="526BA902" w14:textId="41F87DF0" w:rsidR="00BC3910" w:rsidRDefault="00BC3910" w:rsidP="00037F4F">
      <w:pPr>
        <w:rPr>
          <w:sz w:val="24"/>
        </w:rPr>
      </w:pPr>
    </w:p>
    <w:p w14:paraId="75043B72" w14:textId="5FE7A149" w:rsidR="00BC3910" w:rsidRDefault="00BC3910" w:rsidP="00037F4F">
      <w:pPr>
        <w:rPr>
          <w:sz w:val="24"/>
        </w:rPr>
      </w:pPr>
    </w:p>
    <w:p w14:paraId="5423567E" w14:textId="25286CEB" w:rsidR="00BC3910" w:rsidRDefault="00BC3910" w:rsidP="00037F4F">
      <w:pPr>
        <w:rPr>
          <w:sz w:val="24"/>
        </w:rPr>
      </w:pPr>
    </w:p>
    <w:p w14:paraId="1AE72B58" w14:textId="582A21EC" w:rsidR="00BC3910" w:rsidRDefault="00BC3910" w:rsidP="00037F4F">
      <w:pPr>
        <w:rPr>
          <w:sz w:val="24"/>
        </w:rPr>
      </w:pPr>
    </w:p>
    <w:p w14:paraId="636432D9" w14:textId="3835B986" w:rsidR="00BC3910" w:rsidRDefault="00BC3910" w:rsidP="00037F4F">
      <w:pPr>
        <w:rPr>
          <w:sz w:val="24"/>
        </w:rPr>
      </w:pPr>
    </w:p>
    <w:p w14:paraId="001B26E5" w14:textId="1D560CEF" w:rsidR="00BC3910" w:rsidRDefault="00BC3910" w:rsidP="00037F4F">
      <w:pPr>
        <w:rPr>
          <w:sz w:val="24"/>
        </w:rPr>
      </w:pPr>
    </w:p>
    <w:p w14:paraId="093AE732" w14:textId="74478D5C" w:rsidR="00BC3910" w:rsidRDefault="00BC3910" w:rsidP="00037F4F">
      <w:pPr>
        <w:rPr>
          <w:sz w:val="24"/>
        </w:rPr>
      </w:pPr>
    </w:p>
    <w:p w14:paraId="7806F655" w14:textId="5F67FF0F" w:rsidR="00BC3910" w:rsidRDefault="00BC3910" w:rsidP="00037F4F">
      <w:pPr>
        <w:rPr>
          <w:sz w:val="24"/>
        </w:rPr>
      </w:pPr>
    </w:p>
    <w:p w14:paraId="33B0C295" w14:textId="6BBA4DEE" w:rsidR="00BC3910" w:rsidRDefault="00BC3910" w:rsidP="00037F4F">
      <w:pPr>
        <w:rPr>
          <w:sz w:val="24"/>
        </w:rPr>
      </w:pPr>
    </w:p>
    <w:p w14:paraId="654C9905" w14:textId="14B69D31" w:rsidR="00BC3910" w:rsidRDefault="00BC3910" w:rsidP="00037F4F">
      <w:pPr>
        <w:rPr>
          <w:sz w:val="24"/>
        </w:rPr>
      </w:pPr>
    </w:p>
    <w:p w14:paraId="3CB9158D" w14:textId="1D9E41A2" w:rsidR="00BC3910" w:rsidRDefault="00BC3910" w:rsidP="00037F4F">
      <w:pPr>
        <w:rPr>
          <w:sz w:val="24"/>
        </w:rPr>
      </w:pPr>
    </w:p>
    <w:p w14:paraId="5B48B24D" w14:textId="7157F5D4" w:rsidR="00BC3910" w:rsidRDefault="00BC3910" w:rsidP="00037F4F">
      <w:pPr>
        <w:rPr>
          <w:sz w:val="24"/>
        </w:rPr>
      </w:pPr>
    </w:p>
    <w:p w14:paraId="567EBA3A" w14:textId="6F64779A" w:rsidR="00BC3910" w:rsidRDefault="00BC3910" w:rsidP="00037F4F">
      <w:pPr>
        <w:rPr>
          <w:sz w:val="24"/>
        </w:rPr>
      </w:pPr>
    </w:p>
    <w:p w14:paraId="7C4D34C5" w14:textId="1A78E3A7" w:rsidR="00BC3910" w:rsidRDefault="00BC3910">
      <w:pPr>
        <w:spacing w:after="160" w:line="259" w:lineRule="auto"/>
        <w:rPr>
          <w:sz w:val="24"/>
        </w:rPr>
      </w:pPr>
      <w:r>
        <w:rPr>
          <w:sz w:val="24"/>
        </w:rPr>
        <w:br w:type="page"/>
      </w:r>
    </w:p>
    <w:p w14:paraId="2AC23F75" w14:textId="77777777" w:rsidR="00BC3910" w:rsidRDefault="00BC3910" w:rsidP="00037F4F">
      <w:pPr>
        <w:rPr>
          <w:sz w:val="24"/>
        </w:rPr>
      </w:pPr>
    </w:p>
    <w:p w14:paraId="278DD247" w14:textId="77777777" w:rsidR="00BC3910" w:rsidRDefault="00BC3910" w:rsidP="00BC3910">
      <w:pPr>
        <w:keepNext/>
        <w:jc w:val="center"/>
        <w:outlineLvl w:val="1"/>
        <w:rPr>
          <w:b/>
          <w:noProof/>
          <w:sz w:val="24"/>
          <w:szCs w:val="24"/>
        </w:rPr>
      </w:pPr>
      <w:r>
        <w:rPr>
          <w:b/>
          <w:noProof/>
          <w:sz w:val="24"/>
          <w:szCs w:val="24"/>
        </w:rPr>
        <w:t xml:space="preserve">Bilješke uz Bilancu na datum 31. prosinca 2022. godine </w:t>
      </w:r>
    </w:p>
    <w:p w14:paraId="06C8C217" w14:textId="77777777" w:rsidR="00BC3910" w:rsidRDefault="00BC3910" w:rsidP="00BC3910">
      <w:pPr>
        <w:tabs>
          <w:tab w:val="left" w:pos="435"/>
          <w:tab w:val="center" w:pos="4762"/>
        </w:tabs>
        <w:rPr>
          <w:b/>
          <w:noProof/>
          <w:sz w:val="24"/>
          <w:szCs w:val="24"/>
        </w:rPr>
      </w:pPr>
    </w:p>
    <w:p w14:paraId="5ECAAD18" w14:textId="77777777" w:rsidR="00BC3910" w:rsidRDefault="00BC3910" w:rsidP="00BC3910">
      <w:pPr>
        <w:jc w:val="both"/>
        <w:rPr>
          <w:noProof/>
          <w:sz w:val="24"/>
        </w:rPr>
      </w:pPr>
      <w:r>
        <w:rPr>
          <w:noProof/>
          <w:sz w:val="24"/>
        </w:rPr>
        <w:t>Bilješka 1.</w:t>
      </w:r>
    </w:p>
    <w:p w14:paraId="205F492A" w14:textId="77777777" w:rsidR="00BC3910" w:rsidRDefault="00BC3910" w:rsidP="00BC3910">
      <w:pPr>
        <w:jc w:val="both"/>
        <w:rPr>
          <w:noProof/>
          <w:sz w:val="24"/>
        </w:rPr>
      </w:pPr>
      <w:r>
        <w:rPr>
          <w:noProof/>
          <w:sz w:val="24"/>
        </w:rPr>
        <w:tab/>
        <w:t>Šifra 011 – Vrijednost materijalne imovine – prirodnih bogatstva na dan 31. prosinca 2022. godine iznosi 1.184.185,91 kn što je za 66% veće od stanja na dan 1. siječnja 2022. godine koje je iznosilo 713.186,00 kn.</w:t>
      </w:r>
    </w:p>
    <w:p w14:paraId="028682C3" w14:textId="77777777" w:rsidR="00BC3910" w:rsidRDefault="00BC3910" w:rsidP="00BC3910">
      <w:pPr>
        <w:jc w:val="both"/>
        <w:rPr>
          <w:noProof/>
          <w:sz w:val="24"/>
        </w:rPr>
      </w:pPr>
    </w:p>
    <w:p w14:paraId="7D5336A6" w14:textId="6D06C7EC" w:rsidR="00BC3910" w:rsidRDefault="00BC3910" w:rsidP="00BC3910">
      <w:pPr>
        <w:rPr>
          <w:sz w:val="24"/>
          <w:szCs w:val="24"/>
        </w:rPr>
      </w:pPr>
      <w:r>
        <w:rPr>
          <w:sz w:val="24"/>
          <w:szCs w:val="24"/>
        </w:rPr>
        <w:t>Općina Skrad je prodala nekoliko građevinskih zemljišta koja nisu bila evidentirana u glavnoj knjizi, tako da smo ih evidentirali u knjigovodstvenim evidencijama u ukupnom iznosu od 677.800,00kn, te se zato bilježi 66% veća vrijedost mat.imovine-prirodnih bogatstava.</w:t>
      </w:r>
    </w:p>
    <w:p w14:paraId="383092FC" w14:textId="77777777" w:rsidR="00114FA2" w:rsidRDefault="00114FA2" w:rsidP="00BC3910">
      <w:pPr>
        <w:rPr>
          <w:sz w:val="24"/>
          <w:szCs w:val="24"/>
        </w:rPr>
      </w:pPr>
    </w:p>
    <w:p w14:paraId="7C6466E7" w14:textId="7FF490BD" w:rsidR="00BC3910" w:rsidRDefault="00114FA2" w:rsidP="00BC3910">
      <w:pPr>
        <w:jc w:val="both"/>
        <w:rPr>
          <w:noProof/>
          <w:sz w:val="24"/>
        </w:rPr>
      </w:pPr>
      <w:r>
        <w:rPr>
          <w:noProof/>
          <w:sz w:val="24"/>
        </w:rPr>
        <w:t>Bilješka 2.</w:t>
      </w:r>
    </w:p>
    <w:p w14:paraId="32CCB2B7" w14:textId="77777777" w:rsidR="00BC3910" w:rsidRDefault="00BC3910" w:rsidP="00BC3910">
      <w:pPr>
        <w:ind w:firstLine="708"/>
        <w:jc w:val="both"/>
        <w:rPr>
          <w:noProof/>
          <w:sz w:val="24"/>
        </w:rPr>
      </w:pPr>
      <w:r>
        <w:rPr>
          <w:noProof/>
          <w:sz w:val="24"/>
        </w:rPr>
        <w:t>Šifra 019 – Ispravak vrijednosti neproizvedene dug. imovine iznosi 0,00kn jer se napravio ispravak knjiženja na 02926 Ispravak vrijednosti nematerijalne proizvedene imovine.</w:t>
      </w:r>
    </w:p>
    <w:p w14:paraId="41F2DA77" w14:textId="02628446" w:rsidR="00BC3910" w:rsidRDefault="00BC3910" w:rsidP="00BC3910">
      <w:pPr>
        <w:jc w:val="both"/>
        <w:rPr>
          <w:noProof/>
          <w:sz w:val="24"/>
        </w:rPr>
      </w:pPr>
      <w:r>
        <w:rPr>
          <w:noProof/>
          <w:sz w:val="24"/>
        </w:rPr>
        <w:tab/>
      </w:r>
    </w:p>
    <w:p w14:paraId="1CB3CC18" w14:textId="6FCE531C" w:rsidR="00BC3910" w:rsidRDefault="00BC3910" w:rsidP="00BC3910">
      <w:pPr>
        <w:jc w:val="both"/>
        <w:rPr>
          <w:noProof/>
          <w:sz w:val="24"/>
        </w:rPr>
      </w:pPr>
      <w:r>
        <w:rPr>
          <w:noProof/>
          <w:sz w:val="24"/>
        </w:rPr>
        <w:t xml:space="preserve">Bilješka </w:t>
      </w:r>
      <w:r w:rsidR="00114FA2">
        <w:rPr>
          <w:noProof/>
          <w:sz w:val="24"/>
        </w:rPr>
        <w:t>3</w:t>
      </w:r>
      <w:r>
        <w:rPr>
          <w:noProof/>
          <w:sz w:val="24"/>
        </w:rPr>
        <w:t>.</w:t>
      </w:r>
    </w:p>
    <w:p w14:paraId="38A9656C" w14:textId="77777777" w:rsidR="00BC3910" w:rsidRDefault="00BC3910" w:rsidP="00BC3910">
      <w:pPr>
        <w:jc w:val="both"/>
        <w:rPr>
          <w:noProof/>
          <w:sz w:val="24"/>
        </w:rPr>
      </w:pPr>
      <w:r>
        <w:rPr>
          <w:noProof/>
          <w:sz w:val="24"/>
        </w:rPr>
        <w:tab/>
        <w:t>Šifra 0213 – Vrijednost Cesta, željeznica i ostalih prometnih objekata na dan 31. prosinca 2022. godine iznosi 3.992.022,85 kn što je za 24,4% više od stanja na dan 1. siječnja 2022. godine .</w:t>
      </w:r>
    </w:p>
    <w:p w14:paraId="55A4BC9F" w14:textId="77777777" w:rsidR="00BC3910" w:rsidRDefault="00BC3910" w:rsidP="00BC3910">
      <w:pPr>
        <w:jc w:val="both"/>
        <w:rPr>
          <w:noProof/>
          <w:sz w:val="24"/>
        </w:rPr>
      </w:pPr>
      <w:r>
        <w:rPr>
          <w:noProof/>
          <w:sz w:val="24"/>
        </w:rPr>
        <w:t>U 2022. godini izvršena su sljedeća ulaganja u ukupnom iznosu od 783.262,50 kn:</w:t>
      </w:r>
    </w:p>
    <w:p w14:paraId="2BE4F82E" w14:textId="77777777" w:rsidR="00BC3910" w:rsidRDefault="00BC3910" w:rsidP="00BC3910">
      <w:pPr>
        <w:numPr>
          <w:ilvl w:val="0"/>
          <w:numId w:val="40"/>
        </w:numPr>
        <w:jc w:val="both"/>
        <w:rPr>
          <w:noProof/>
          <w:sz w:val="24"/>
        </w:rPr>
      </w:pPr>
      <w:r>
        <w:rPr>
          <w:noProof/>
          <w:sz w:val="24"/>
        </w:rPr>
        <w:t>Rekonstrukcija nerazvrstane ceste Skrad-Zeleni vir III.faza</w:t>
      </w:r>
    </w:p>
    <w:p w14:paraId="0A11BD14" w14:textId="77777777" w:rsidR="00BC3910" w:rsidRDefault="00BC3910" w:rsidP="00BC3910">
      <w:pPr>
        <w:numPr>
          <w:ilvl w:val="0"/>
          <w:numId w:val="40"/>
        </w:numPr>
        <w:jc w:val="both"/>
        <w:rPr>
          <w:noProof/>
          <w:sz w:val="24"/>
        </w:rPr>
      </w:pPr>
      <w:r>
        <w:rPr>
          <w:noProof/>
          <w:sz w:val="24"/>
        </w:rPr>
        <w:t>Rekonstrukcija nerazvrstane ceste Gornja Dobra –Brezje -Pečišće</w:t>
      </w:r>
    </w:p>
    <w:p w14:paraId="658F5CDD" w14:textId="77777777" w:rsidR="00BC3910" w:rsidRDefault="00BC3910" w:rsidP="00BC3910">
      <w:pPr>
        <w:tabs>
          <w:tab w:val="left" w:pos="993"/>
        </w:tabs>
        <w:jc w:val="both"/>
        <w:rPr>
          <w:noProof/>
          <w:sz w:val="24"/>
        </w:rPr>
      </w:pP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p>
    <w:p w14:paraId="47EA77C1" w14:textId="5C7EAE9A" w:rsidR="00BC3910" w:rsidRDefault="00BC3910" w:rsidP="00BC3910">
      <w:pPr>
        <w:jc w:val="both"/>
        <w:rPr>
          <w:noProof/>
          <w:sz w:val="24"/>
        </w:rPr>
      </w:pPr>
      <w:r>
        <w:rPr>
          <w:noProof/>
          <w:sz w:val="24"/>
        </w:rPr>
        <w:t xml:space="preserve">Bilješka </w:t>
      </w:r>
      <w:r w:rsidR="00114FA2">
        <w:rPr>
          <w:noProof/>
          <w:sz w:val="24"/>
        </w:rPr>
        <w:t>4</w:t>
      </w:r>
      <w:r>
        <w:rPr>
          <w:noProof/>
          <w:sz w:val="24"/>
        </w:rPr>
        <w:t>.</w:t>
      </w:r>
    </w:p>
    <w:p w14:paraId="09010F6B" w14:textId="77777777" w:rsidR="00BC3910" w:rsidRDefault="00BC3910" w:rsidP="00BC3910">
      <w:pPr>
        <w:jc w:val="both"/>
        <w:rPr>
          <w:noProof/>
          <w:sz w:val="24"/>
        </w:rPr>
      </w:pPr>
      <w:r>
        <w:rPr>
          <w:noProof/>
          <w:sz w:val="24"/>
        </w:rPr>
        <w:tab/>
        <w:t>Šifra 0214 – Vrijednost ostalih građevinskih objekata u 2022. godini iznosi 6.089.306,05kn, što je za 8,8% više od stanja na dan 01.01.2022.</w:t>
      </w:r>
    </w:p>
    <w:p w14:paraId="08B9295B" w14:textId="77777777" w:rsidR="00BC3910" w:rsidRDefault="00BC3910" w:rsidP="00BC3910">
      <w:pPr>
        <w:ind w:firstLine="720"/>
        <w:jc w:val="both"/>
        <w:rPr>
          <w:noProof/>
          <w:sz w:val="24"/>
        </w:rPr>
      </w:pPr>
      <w:r>
        <w:rPr>
          <w:noProof/>
          <w:sz w:val="24"/>
        </w:rPr>
        <w:t>U toku 2022. godine knjižena su sljedeća ulaganja u ostale građevinske objekte:</w:t>
      </w:r>
    </w:p>
    <w:p w14:paraId="4274455A" w14:textId="77777777" w:rsidR="00BC3910" w:rsidRDefault="00BC3910" w:rsidP="00BC3910">
      <w:pPr>
        <w:ind w:firstLine="720"/>
        <w:jc w:val="both"/>
        <w:rPr>
          <w:noProof/>
          <w:sz w:val="24"/>
        </w:rPr>
      </w:pPr>
      <w:r>
        <w:rPr>
          <w:noProof/>
          <w:sz w:val="24"/>
        </w:rPr>
        <w:t>- uređenje dječjeg igrališta u Skradu</w:t>
      </w:r>
    </w:p>
    <w:p w14:paraId="01955781" w14:textId="77777777" w:rsidR="00BC3910" w:rsidRDefault="00BC3910" w:rsidP="00BC3910">
      <w:pPr>
        <w:ind w:firstLine="720"/>
        <w:jc w:val="both"/>
        <w:rPr>
          <w:noProof/>
          <w:sz w:val="24"/>
        </w:rPr>
      </w:pPr>
      <w:r>
        <w:rPr>
          <w:noProof/>
          <w:sz w:val="24"/>
        </w:rPr>
        <w:t>- ogradni zid na novom groblju u Skradu</w:t>
      </w:r>
    </w:p>
    <w:p w14:paraId="594AA01E" w14:textId="77777777" w:rsidR="00BC3910" w:rsidRDefault="00BC3910" w:rsidP="00BC3910">
      <w:pPr>
        <w:jc w:val="both"/>
        <w:rPr>
          <w:noProof/>
          <w:sz w:val="24"/>
        </w:rPr>
      </w:pPr>
    </w:p>
    <w:p w14:paraId="1EED77D8" w14:textId="1ACE3E79" w:rsidR="00BC3910" w:rsidRDefault="00114FA2" w:rsidP="00BC3910">
      <w:pPr>
        <w:jc w:val="both"/>
        <w:rPr>
          <w:noProof/>
          <w:sz w:val="24"/>
        </w:rPr>
      </w:pPr>
      <w:r>
        <w:rPr>
          <w:noProof/>
          <w:sz w:val="24"/>
        </w:rPr>
        <w:t>Bilješka 5</w:t>
      </w:r>
      <w:r w:rsidR="00BC3910">
        <w:rPr>
          <w:noProof/>
          <w:sz w:val="24"/>
        </w:rPr>
        <w:t>.</w:t>
      </w:r>
    </w:p>
    <w:p w14:paraId="171B495A" w14:textId="77777777" w:rsidR="00BC3910" w:rsidRDefault="00BC3910" w:rsidP="00BC3910">
      <w:pPr>
        <w:ind w:firstLine="708"/>
        <w:jc w:val="both"/>
        <w:rPr>
          <w:noProof/>
          <w:sz w:val="24"/>
        </w:rPr>
      </w:pPr>
      <w:r>
        <w:rPr>
          <w:noProof/>
          <w:sz w:val="24"/>
        </w:rPr>
        <w:t>Šifra 02921 – Ispravak vrijednosti građevinskih objekata na dan 31.12.2022. iznosi 9.954.061,96kn, što je za 5.270.229,96 kn više u odnosu na stanje na 01.01.2022.</w:t>
      </w:r>
    </w:p>
    <w:p w14:paraId="0CD9B7CC" w14:textId="77777777" w:rsidR="00BC3910" w:rsidRDefault="00BC3910" w:rsidP="00BC3910">
      <w:pPr>
        <w:ind w:firstLine="708"/>
        <w:jc w:val="both"/>
        <w:rPr>
          <w:noProof/>
          <w:sz w:val="24"/>
        </w:rPr>
      </w:pPr>
      <w:r>
        <w:rPr>
          <w:noProof/>
          <w:sz w:val="24"/>
        </w:rPr>
        <w:t>S obzirom da se nije knjižio ispravak vrijednosti od 2014. godine do 2022. godine, s tim da se od 2019. godine ispravak knjižio samo djelomično, ove se godine napravio ispravak za te godine u nazad, zato je došlo do tako velike razlike.</w:t>
      </w:r>
    </w:p>
    <w:p w14:paraId="176CC622" w14:textId="77777777" w:rsidR="00BC3910" w:rsidRDefault="00BC3910" w:rsidP="00BC3910">
      <w:pPr>
        <w:jc w:val="both"/>
        <w:rPr>
          <w:noProof/>
          <w:sz w:val="24"/>
        </w:rPr>
      </w:pPr>
    </w:p>
    <w:p w14:paraId="42F9C298" w14:textId="6D7AEB53" w:rsidR="00BC3910" w:rsidRDefault="00114FA2" w:rsidP="00BC3910">
      <w:pPr>
        <w:jc w:val="both"/>
        <w:rPr>
          <w:noProof/>
          <w:sz w:val="24"/>
        </w:rPr>
      </w:pPr>
      <w:r>
        <w:rPr>
          <w:noProof/>
          <w:sz w:val="24"/>
        </w:rPr>
        <w:t>Bilješka 6</w:t>
      </w:r>
      <w:r w:rsidR="00BC3910">
        <w:rPr>
          <w:noProof/>
          <w:sz w:val="24"/>
        </w:rPr>
        <w:t>.</w:t>
      </w:r>
    </w:p>
    <w:p w14:paraId="02AB1C8F" w14:textId="77777777" w:rsidR="00BC3910" w:rsidRDefault="00BC3910" w:rsidP="00BC3910">
      <w:pPr>
        <w:jc w:val="both"/>
        <w:rPr>
          <w:noProof/>
          <w:sz w:val="24"/>
        </w:rPr>
      </w:pPr>
      <w:r>
        <w:rPr>
          <w:noProof/>
          <w:sz w:val="24"/>
        </w:rPr>
        <w:tab/>
        <w:t>Šifra 02922– Ispravak vrijednosti postrojenja i opreme na dan 31.12.2022. iznosi 3.425.342,74 kn, te je s obzirom na stanje na 01.01.2022. veće za 454.499,74.</w:t>
      </w:r>
    </w:p>
    <w:p w14:paraId="79735D88" w14:textId="77777777" w:rsidR="00BC3910" w:rsidRDefault="00BC3910" w:rsidP="00BC3910">
      <w:pPr>
        <w:jc w:val="both"/>
        <w:rPr>
          <w:noProof/>
          <w:sz w:val="24"/>
        </w:rPr>
      </w:pPr>
      <w:r>
        <w:rPr>
          <w:noProof/>
          <w:sz w:val="24"/>
        </w:rPr>
        <w:t>S obzirom da se nije knjižio ispravak vrijednosti od 2014. godine do 2022. godine, s tim da se od 2019. godine ispravak knjižio samo djelomično, ove se godine napravio ispravak za te godine u nazad, zato je došlo do većeg odstupanja.</w:t>
      </w:r>
    </w:p>
    <w:p w14:paraId="59D82477" w14:textId="77777777" w:rsidR="00BC3910" w:rsidRDefault="00BC3910" w:rsidP="00BC3910">
      <w:pPr>
        <w:jc w:val="both"/>
        <w:rPr>
          <w:noProof/>
          <w:sz w:val="24"/>
        </w:rPr>
      </w:pPr>
    </w:p>
    <w:p w14:paraId="53FBD5F3" w14:textId="19E6CD3B" w:rsidR="00BC3910" w:rsidRDefault="00114FA2" w:rsidP="00BC3910">
      <w:pPr>
        <w:jc w:val="both"/>
        <w:rPr>
          <w:noProof/>
          <w:sz w:val="24"/>
        </w:rPr>
      </w:pPr>
      <w:r>
        <w:rPr>
          <w:noProof/>
          <w:sz w:val="24"/>
        </w:rPr>
        <w:t>Bilješka 7</w:t>
      </w:r>
      <w:r w:rsidR="00BC3910">
        <w:rPr>
          <w:noProof/>
          <w:sz w:val="24"/>
        </w:rPr>
        <w:t>.</w:t>
      </w:r>
    </w:p>
    <w:p w14:paraId="7F4BBA9E" w14:textId="77777777" w:rsidR="00BC3910" w:rsidRDefault="00BC3910" w:rsidP="00BC3910">
      <w:pPr>
        <w:jc w:val="both"/>
        <w:rPr>
          <w:noProof/>
          <w:sz w:val="24"/>
        </w:rPr>
      </w:pPr>
      <w:r>
        <w:rPr>
          <w:noProof/>
          <w:sz w:val="24"/>
        </w:rPr>
        <w:tab/>
        <w:t>Šifra 02923 –Ispravak vrijednosti prijevoznih sredstava na dan 31. prosinca 2022. godine iznosi 343.085,44kn , te je veće za 111,4%  od stanja na 01.01.2022.</w:t>
      </w:r>
      <w:r w:rsidRPr="00CC1D97">
        <w:rPr>
          <w:noProof/>
          <w:sz w:val="24"/>
        </w:rPr>
        <w:t xml:space="preserve"> </w:t>
      </w:r>
    </w:p>
    <w:p w14:paraId="17433C75" w14:textId="77777777" w:rsidR="00BC3910" w:rsidRDefault="00BC3910" w:rsidP="00BC3910">
      <w:pPr>
        <w:jc w:val="both"/>
        <w:rPr>
          <w:noProof/>
          <w:sz w:val="24"/>
        </w:rPr>
      </w:pPr>
      <w:r>
        <w:rPr>
          <w:noProof/>
          <w:sz w:val="24"/>
        </w:rPr>
        <w:lastRenderedPageBreak/>
        <w:t>S obzirom da se nije knjižio ispravak vrijednosti od 2014. godine do 2022. godine, s tim da se od 2019. godine ispravak knjižio samo djelomično, ove se godine napravio ispravak za te godine u nazad, zato je došlo do većeg odstupanja.</w:t>
      </w:r>
    </w:p>
    <w:p w14:paraId="09730E21" w14:textId="77777777" w:rsidR="00BC3910" w:rsidRDefault="00BC3910" w:rsidP="00BC3910">
      <w:pPr>
        <w:jc w:val="both"/>
        <w:rPr>
          <w:noProof/>
          <w:sz w:val="24"/>
        </w:rPr>
      </w:pPr>
    </w:p>
    <w:p w14:paraId="1DF1AF41" w14:textId="714F04CB" w:rsidR="00BC3910" w:rsidRDefault="00114FA2" w:rsidP="00BC3910">
      <w:pPr>
        <w:jc w:val="both"/>
        <w:rPr>
          <w:noProof/>
          <w:sz w:val="24"/>
        </w:rPr>
      </w:pPr>
      <w:r>
        <w:rPr>
          <w:noProof/>
          <w:sz w:val="24"/>
        </w:rPr>
        <w:t>Bilješka 8</w:t>
      </w:r>
      <w:r w:rsidR="00BC3910">
        <w:rPr>
          <w:noProof/>
          <w:sz w:val="24"/>
        </w:rPr>
        <w:t>.</w:t>
      </w:r>
    </w:p>
    <w:p w14:paraId="5BDD0AFB" w14:textId="77777777" w:rsidR="00BC3910" w:rsidRDefault="00BC3910" w:rsidP="00BC3910">
      <w:pPr>
        <w:ind w:firstLine="708"/>
        <w:jc w:val="both"/>
        <w:rPr>
          <w:noProof/>
          <w:sz w:val="24"/>
        </w:rPr>
      </w:pPr>
      <w:r>
        <w:rPr>
          <w:noProof/>
          <w:sz w:val="24"/>
        </w:rPr>
        <w:t>Šifra 02926 – Ispravak vrijednosti nematerijalne proizvedene imovine</w:t>
      </w:r>
      <w:r w:rsidRPr="00CC1D97">
        <w:rPr>
          <w:noProof/>
          <w:sz w:val="24"/>
        </w:rPr>
        <w:t xml:space="preserve"> </w:t>
      </w:r>
      <w:r>
        <w:rPr>
          <w:noProof/>
          <w:sz w:val="24"/>
        </w:rPr>
        <w:t xml:space="preserve">na dan 31. prosinca 2022. godine iznosi 122.233,97 kn, što je za </w:t>
      </w:r>
      <w:r w:rsidRPr="00CC1D97">
        <w:rPr>
          <w:noProof/>
          <w:sz w:val="24"/>
        </w:rPr>
        <w:t xml:space="preserve"> </w:t>
      </w:r>
      <w:r>
        <w:rPr>
          <w:noProof/>
          <w:sz w:val="24"/>
        </w:rPr>
        <w:t>79.638,97kn veće.</w:t>
      </w:r>
    </w:p>
    <w:p w14:paraId="49FB2C21" w14:textId="77777777" w:rsidR="00BC3910" w:rsidRDefault="00BC3910" w:rsidP="00BC3910">
      <w:pPr>
        <w:jc w:val="both"/>
        <w:rPr>
          <w:noProof/>
          <w:sz w:val="24"/>
        </w:rPr>
      </w:pPr>
      <w:r>
        <w:rPr>
          <w:noProof/>
          <w:sz w:val="24"/>
        </w:rPr>
        <w:t>S obzirom da se nije knjižio ispravak vrijednosti od 2014. godine do 2022. godine, s tim da se od 2019. godine ispravak knjižio samo djelomično, ove se godine napravio ispravak za te godine u nazad, zato je došlo do većeg odstupanja.</w:t>
      </w:r>
    </w:p>
    <w:p w14:paraId="43D8CBE0" w14:textId="77777777" w:rsidR="00BC3910" w:rsidRDefault="00BC3910" w:rsidP="00BC3910">
      <w:pPr>
        <w:jc w:val="both"/>
        <w:rPr>
          <w:noProof/>
          <w:sz w:val="24"/>
        </w:rPr>
      </w:pPr>
    </w:p>
    <w:p w14:paraId="6F121AB4" w14:textId="0C9C0AE4" w:rsidR="00BC3910" w:rsidRDefault="00114FA2" w:rsidP="00BC3910">
      <w:pPr>
        <w:jc w:val="both"/>
        <w:rPr>
          <w:noProof/>
          <w:sz w:val="24"/>
        </w:rPr>
      </w:pPr>
      <w:r>
        <w:rPr>
          <w:noProof/>
          <w:sz w:val="24"/>
        </w:rPr>
        <w:t>Bilješka 9</w:t>
      </w:r>
      <w:r w:rsidR="00BC3910">
        <w:rPr>
          <w:noProof/>
          <w:sz w:val="24"/>
        </w:rPr>
        <w:t>.</w:t>
      </w:r>
    </w:p>
    <w:p w14:paraId="24974C6D" w14:textId="77777777" w:rsidR="00BC3910" w:rsidRDefault="00BC3910" w:rsidP="00BC3910">
      <w:pPr>
        <w:jc w:val="both"/>
        <w:rPr>
          <w:noProof/>
          <w:sz w:val="24"/>
        </w:rPr>
      </w:pPr>
      <w:r>
        <w:rPr>
          <w:noProof/>
          <w:sz w:val="24"/>
        </w:rPr>
        <w:tab/>
        <w:t>Šifra 042  - Sitni inventar u uporabi iznosi 73.088,49kn.</w:t>
      </w:r>
    </w:p>
    <w:p w14:paraId="5B5BADC4" w14:textId="77777777" w:rsidR="00BC3910" w:rsidRDefault="00BC3910" w:rsidP="00BC3910">
      <w:pPr>
        <w:jc w:val="both"/>
        <w:rPr>
          <w:noProof/>
          <w:sz w:val="24"/>
        </w:rPr>
      </w:pPr>
    </w:p>
    <w:p w14:paraId="67260C92" w14:textId="544858A2" w:rsidR="00BC3910" w:rsidRDefault="00BC3910" w:rsidP="00BC3910">
      <w:pPr>
        <w:jc w:val="both"/>
        <w:rPr>
          <w:noProof/>
          <w:sz w:val="24"/>
        </w:rPr>
      </w:pPr>
      <w:r>
        <w:rPr>
          <w:noProof/>
          <w:sz w:val="24"/>
        </w:rPr>
        <w:t xml:space="preserve">Bilješka </w:t>
      </w:r>
      <w:r w:rsidR="00114FA2">
        <w:rPr>
          <w:noProof/>
          <w:sz w:val="24"/>
        </w:rPr>
        <w:t>10</w:t>
      </w:r>
      <w:r>
        <w:rPr>
          <w:noProof/>
          <w:sz w:val="24"/>
        </w:rPr>
        <w:t>.</w:t>
      </w:r>
    </w:p>
    <w:p w14:paraId="39BD2B1C" w14:textId="77777777" w:rsidR="00BC3910" w:rsidRDefault="00BC3910" w:rsidP="00BC3910">
      <w:pPr>
        <w:jc w:val="both"/>
        <w:rPr>
          <w:noProof/>
          <w:sz w:val="24"/>
        </w:rPr>
      </w:pPr>
      <w:r>
        <w:rPr>
          <w:noProof/>
          <w:sz w:val="24"/>
        </w:rPr>
        <w:tab/>
        <w:t>Šifra 051 – Građevinski objekti u pripremi na dan 31.12.2022. iznosi 1.454.178,43, te je za 37,6% veća od stanja na dan 01.01.2022.</w:t>
      </w:r>
    </w:p>
    <w:p w14:paraId="292BA47E" w14:textId="77777777" w:rsidR="00BC3910" w:rsidRDefault="00BC3910" w:rsidP="00BC3910">
      <w:pPr>
        <w:jc w:val="both"/>
        <w:rPr>
          <w:noProof/>
          <w:sz w:val="24"/>
        </w:rPr>
      </w:pPr>
      <w:r>
        <w:rPr>
          <w:noProof/>
          <w:sz w:val="24"/>
        </w:rPr>
        <w:t>Na kontu 05119 Građevinski objekti u pripremi knjižena je rekonstrukcija gornjeg parkirališta u Skradu, te stoji u pripremi jer vremenske prilike nisu dopustile daljnje izvođenje radova.</w:t>
      </w:r>
    </w:p>
    <w:p w14:paraId="0A524F04" w14:textId="77777777" w:rsidR="00BC3910" w:rsidRDefault="00BC3910" w:rsidP="00BC3910">
      <w:pPr>
        <w:jc w:val="both"/>
        <w:rPr>
          <w:noProof/>
          <w:sz w:val="24"/>
        </w:rPr>
      </w:pPr>
    </w:p>
    <w:p w14:paraId="12AE0CBF" w14:textId="77777777" w:rsidR="00BC3910" w:rsidRDefault="00BC3910" w:rsidP="00BC3910">
      <w:pPr>
        <w:jc w:val="both"/>
        <w:rPr>
          <w:noProof/>
          <w:sz w:val="24"/>
        </w:rPr>
      </w:pPr>
    </w:p>
    <w:p w14:paraId="3A2BA905" w14:textId="482078E0" w:rsidR="00BC3910" w:rsidRDefault="00114FA2" w:rsidP="00BC3910">
      <w:pPr>
        <w:jc w:val="both"/>
        <w:rPr>
          <w:noProof/>
          <w:sz w:val="24"/>
        </w:rPr>
      </w:pPr>
      <w:r>
        <w:rPr>
          <w:noProof/>
          <w:sz w:val="24"/>
        </w:rPr>
        <w:t>Bilješka 11</w:t>
      </w:r>
      <w:r w:rsidR="00BC3910">
        <w:rPr>
          <w:noProof/>
          <w:sz w:val="24"/>
        </w:rPr>
        <w:t>.</w:t>
      </w:r>
    </w:p>
    <w:p w14:paraId="37FFF00C" w14:textId="77777777" w:rsidR="00BC3910" w:rsidRDefault="00BC3910" w:rsidP="00BC3910">
      <w:pPr>
        <w:jc w:val="both"/>
        <w:rPr>
          <w:noProof/>
          <w:sz w:val="24"/>
        </w:rPr>
      </w:pPr>
      <w:r>
        <w:rPr>
          <w:noProof/>
          <w:sz w:val="24"/>
        </w:rPr>
        <w:tab/>
        <w:t>Šifra 1112 – Novac na računu kod tuzemnih poslovnih banaka odnosi se na sredstva na žiro računu na dan 31. prosinca 2022. godine u iznosu od 324.821,19kn</w:t>
      </w:r>
    </w:p>
    <w:p w14:paraId="70A8BDEB" w14:textId="77777777" w:rsidR="00BC3910" w:rsidRDefault="00BC3910" w:rsidP="00BC3910">
      <w:pPr>
        <w:jc w:val="both"/>
        <w:rPr>
          <w:noProof/>
          <w:sz w:val="24"/>
        </w:rPr>
      </w:pPr>
    </w:p>
    <w:p w14:paraId="148ADE1B" w14:textId="7CB2E955" w:rsidR="00BC3910" w:rsidRDefault="00114FA2" w:rsidP="00BC3910">
      <w:pPr>
        <w:jc w:val="both"/>
        <w:rPr>
          <w:noProof/>
          <w:sz w:val="24"/>
        </w:rPr>
      </w:pPr>
      <w:r>
        <w:rPr>
          <w:noProof/>
          <w:sz w:val="24"/>
        </w:rPr>
        <w:t>Bilješka 12</w:t>
      </w:r>
      <w:r w:rsidR="00BC3910">
        <w:rPr>
          <w:noProof/>
          <w:sz w:val="24"/>
        </w:rPr>
        <w:t>.</w:t>
      </w:r>
    </w:p>
    <w:p w14:paraId="2E775D7E" w14:textId="77777777" w:rsidR="00BC3910" w:rsidRDefault="00BC3910" w:rsidP="00BC3910">
      <w:pPr>
        <w:jc w:val="both"/>
        <w:rPr>
          <w:noProof/>
          <w:sz w:val="24"/>
        </w:rPr>
      </w:pPr>
      <w:r>
        <w:rPr>
          <w:noProof/>
          <w:sz w:val="24"/>
        </w:rPr>
        <w:tab/>
        <w:t>Šifra 113 – Blagajna u stranim sredstvima plaćanja na 31.12.2022. iznosi 1.096,27kn , te se odnosi na početni paket eurokovanica.</w:t>
      </w:r>
    </w:p>
    <w:p w14:paraId="344A80A4" w14:textId="77777777" w:rsidR="00BC3910" w:rsidRDefault="00BC3910" w:rsidP="00BC3910">
      <w:pPr>
        <w:jc w:val="both"/>
        <w:rPr>
          <w:noProof/>
          <w:sz w:val="24"/>
        </w:rPr>
      </w:pPr>
    </w:p>
    <w:p w14:paraId="2935F390" w14:textId="1B59BA07" w:rsidR="00BC3910" w:rsidRDefault="00114FA2" w:rsidP="00BC3910">
      <w:pPr>
        <w:jc w:val="both"/>
        <w:rPr>
          <w:noProof/>
          <w:sz w:val="24"/>
        </w:rPr>
      </w:pPr>
      <w:r>
        <w:rPr>
          <w:noProof/>
          <w:sz w:val="24"/>
        </w:rPr>
        <w:t>Bilješka 13</w:t>
      </w:r>
      <w:r w:rsidR="00BC3910">
        <w:rPr>
          <w:noProof/>
          <w:sz w:val="24"/>
        </w:rPr>
        <w:t>.</w:t>
      </w:r>
    </w:p>
    <w:p w14:paraId="15CDA8F1" w14:textId="77777777" w:rsidR="00BC3910" w:rsidRDefault="00BC3910" w:rsidP="00BC3910">
      <w:pPr>
        <w:jc w:val="both"/>
        <w:rPr>
          <w:noProof/>
          <w:sz w:val="24"/>
        </w:rPr>
      </w:pPr>
      <w:r>
        <w:rPr>
          <w:noProof/>
          <w:sz w:val="24"/>
        </w:rPr>
        <w:tab/>
        <w:t xml:space="preserve">Šifra 129 – Ostala potraživanja u iznosu od 9.997,36 kn odnose se na potraživanja od HZZO-a za bolovanje zaposlenika (6.385,99kn), ostala nespomenuta potraživanja (leasing pretplata – 3.611,36kn). </w:t>
      </w:r>
    </w:p>
    <w:p w14:paraId="0DD6DFEC" w14:textId="77777777" w:rsidR="00BC3910" w:rsidRDefault="00BC3910" w:rsidP="00BC3910">
      <w:pPr>
        <w:jc w:val="both"/>
        <w:rPr>
          <w:noProof/>
          <w:sz w:val="24"/>
        </w:rPr>
      </w:pPr>
    </w:p>
    <w:p w14:paraId="07592752" w14:textId="66753680" w:rsidR="00BC3910" w:rsidRDefault="00BC3910" w:rsidP="00BC3910">
      <w:pPr>
        <w:jc w:val="both"/>
        <w:rPr>
          <w:noProof/>
          <w:sz w:val="24"/>
        </w:rPr>
      </w:pPr>
      <w:r>
        <w:rPr>
          <w:noProof/>
          <w:sz w:val="24"/>
        </w:rPr>
        <w:t>Bilješka 1</w:t>
      </w:r>
      <w:r w:rsidR="00114FA2">
        <w:rPr>
          <w:noProof/>
          <w:sz w:val="24"/>
        </w:rPr>
        <w:t>4</w:t>
      </w:r>
      <w:r>
        <w:rPr>
          <w:noProof/>
          <w:sz w:val="24"/>
        </w:rPr>
        <w:t>.</w:t>
      </w:r>
    </w:p>
    <w:p w14:paraId="02462C51" w14:textId="77777777" w:rsidR="00BC3910" w:rsidRDefault="00BC3910" w:rsidP="00BC3910">
      <w:pPr>
        <w:jc w:val="both"/>
        <w:rPr>
          <w:noProof/>
          <w:sz w:val="24"/>
        </w:rPr>
      </w:pPr>
      <w:r>
        <w:rPr>
          <w:noProof/>
          <w:sz w:val="24"/>
        </w:rPr>
        <w:tab/>
        <w:t>Šifra 2645 – Obveze za zajmove od ostalih tuzemnih financijskih institucija izvan javnog sektor iznose 37.194,06 kn , te se odnose na leasing za komunalni traktor.</w:t>
      </w:r>
    </w:p>
    <w:p w14:paraId="591EC364" w14:textId="77777777" w:rsidR="00BC3910" w:rsidRDefault="00BC3910" w:rsidP="00BC3910">
      <w:pPr>
        <w:jc w:val="both"/>
        <w:rPr>
          <w:noProof/>
          <w:sz w:val="24"/>
        </w:rPr>
      </w:pPr>
    </w:p>
    <w:p w14:paraId="0C3AB45E" w14:textId="77777777" w:rsidR="00BC3910" w:rsidRDefault="00BC3910" w:rsidP="00BC3910">
      <w:pPr>
        <w:jc w:val="center"/>
        <w:rPr>
          <w:b/>
          <w:bCs/>
          <w:sz w:val="24"/>
          <w:szCs w:val="24"/>
        </w:rPr>
      </w:pPr>
    </w:p>
    <w:p w14:paraId="1CB93C1D" w14:textId="77777777" w:rsidR="00087332" w:rsidRDefault="00087332" w:rsidP="00037F4F">
      <w:pPr>
        <w:rPr>
          <w:sz w:val="24"/>
        </w:rPr>
      </w:pPr>
    </w:p>
    <w:p w14:paraId="0943D5B1" w14:textId="77777777" w:rsidR="00087332" w:rsidRDefault="00087332" w:rsidP="00037F4F">
      <w:pPr>
        <w:rPr>
          <w:sz w:val="24"/>
        </w:rPr>
      </w:pPr>
    </w:p>
    <w:p w14:paraId="0A69A0C6" w14:textId="77777777" w:rsidR="00087332" w:rsidRDefault="00087332" w:rsidP="00037F4F">
      <w:pPr>
        <w:rPr>
          <w:sz w:val="24"/>
        </w:rPr>
      </w:pPr>
    </w:p>
    <w:p w14:paraId="11498B9F" w14:textId="77777777" w:rsidR="00087332" w:rsidRDefault="00087332" w:rsidP="00037F4F">
      <w:pPr>
        <w:rPr>
          <w:sz w:val="24"/>
        </w:rPr>
      </w:pPr>
    </w:p>
    <w:p w14:paraId="4D7E155F" w14:textId="77777777" w:rsidR="00087332" w:rsidRDefault="00087332" w:rsidP="00037F4F">
      <w:pPr>
        <w:rPr>
          <w:sz w:val="24"/>
        </w:rPr>
      </w:pPr>
    </w:p>
    <w:p w14:paraId="147509AF" w14:textId="3D818C45" w:rsidR="00096962" w:rsidRDefault="005A7621" w:rsidP="00BC3910">
      <w:pPr>
        <w:spacing w:after="160" w:line="259" w:lineRule="auto"/>
        <w:rPr>
          <w:b/>
          <w:sz w:val="24"/>
        </w:rPr>
      </w:pPr>
      <w:r>
        <w:rPr>
          <w:b/>
          <w:sz w:val="24"/>
        </w:rPr>
        <w:br w:type="page"/>
      </w:r>
    </w:p>
    <w:p w14:paraId="0AF8C33C" w14:textId="2B8A1B92" w:rsidR="00BC3910" w:rsidRDefault="00BC3910" w:rsidP="00037F4F">
      <w:pPr>
        <w:rPr>
          <w:sz w:val="24"/>
        </w:rPr>
      </w:pPr>
      <w:r w:rsidRPr="00BC3910">
        <w:rPr>
          <w:sz w:val="24"/>
        </w:rPr>
        <w:lastRenderedPageBreak/>
        <w:t>B</w:t>
      </w:r>
      <w:r w:rsidR="00114FA2">
        <w:rPr>
          <w:sz w:val="24"/>
        </w:rPr>
        <w:t>ilješka 15.</w:t>
      </w:r>
    </w:p>
    <w:p w14:paraId="7308E662" w14:textId="77777777" w:rsidR="00BC3910" w:rsidRDefault="00BC3910" w:rsidP="00037F4F">
      <w:pPr>
        <w:rPr>
          <w:sz w:val="24"/>
        </w:rPr>
      </w:pPr>
    </w:p>
    <w:p w14:paraId="69014BD3" w14:textId="4C9B0B2F" w:rsidR="00087332" w:rsidRPr="00BC3910" w:rsidRDefault="00096962" w:rsidP="00037F4F">
      <w:pPr>
        <w:rPr>
          <w:b/>
          <w:sz w:val="24"/>
        </w:rPr>
      </w:pPr>
      <w:r w:rsidRPr="00BC3910">
        <w:rPr>
          <w:b/>
          <w:sz w:val="24"/>
        </w:rPr>
        <w:t xml:space="preserve">Potraživanja </w:t>
      </w:r>
    </w:p>
    <w:p w14:paraId="1D9023AF" w14:textId="77777777" w:rsidR="00620642" w:rsidRDefault="00620642" w:rsidP="00037F4F">
      <w:pPr>
        <w:rPr>
          <w:b/>
          <w:sz w:val="24"/>
        </w:rPr>
      </w:pPr>
    </w:p>
    <w:p w14:paraId="3DB5AD31" w14:textId="77777777" w:rsidR="005E1525" w:rsidRDefault="00096962" w:rsidP="005E1525">
      <w:pPr>
        <w:ind w:firstLine="708"/>
        <w:jc w:val="both"/>
        <w:rPr>
          <w:sz w:val="24"/>
        </w:rPr>
      </w:pPr>
      <w:r>
        <w:rPr>
          <w:sz w:val="24"/>
        </w:rPr>
        <w:t>U 2022. godini došlo je do</w:t>
      </w:r>
      <w:r w:rsidR="005E1525">
        <w:rPr>
          <w:sz w:val="24"/>
        </w:rPr>
        <w:t xml:space="preserve"> značajno većeg</w:t>
      </w:r>
      <w:r>
        <w:rPr>
          <w:sz w:val="24"/>
        </w:rPr>
        <w:t xml:space="preserve"> prometa vezano uz </w:t>
      </w:r>
      <w:r w:rsidR="006D4F98">
        <w:rPr>
          <w:sz w:val="24"/>
        </w:rPr>
        <w:t>potraživanja</w:t>
      </w:r>
      <w:r w:rsidR="00583763">
        <w:rPr>
          <w:sz w:val="24"/>
        </w:rPr>
        <w:t xml:space="preserve"> od imovine (164)</w:t>
      </w:r>
      <w:r w:rsidR="008B37BD">
        <w:rPr>
          <w:sz w:val="24"/>
        </w:rPr>
        <w:t xml:space="preserve"> i potraživanja </w:t>
      </w:r>
      <w:r w:rsidR="008B37BD" w:rsidRPr="008B37BD">
        <w:rPr>
          <w:sz w:val="24"/>
        </w:rPr>
        <w:t>za upravne i administrativne pristojbe, pristojbe po posebnim propisima i naknade</w:t>
      </w:r>
      <w:r w:rsidR="006D4F98">
        <w:rPr>
          <w:sz w:val="24"/>
        </w:rPr>
        <w:t xml:space="preserve"> </w:t>
      </w:r>
      <w:r w:rsidR="008B37BD">
        <w:rPr>
          <w:sz w:val="24"/>
        </w:rPr>
        <w:t xml:space="preserve">(165) </w:t>
      </w:r>
      <w:r w:rsidR="006D4F98">
        <w:rPr>
          <w:sz w:val="24"/>
        </w:rPr>
        <w:t xml:space="preserve">jer je ispravljeno stanje prethodnih godina, odnosno ispravljeno je stanje od </w:t>
      </w:r>
      <w:r w:rsidR="005E1525">
        <w:rPr>
          <w:sz w:val="24"/>
        </w:rPr>
        <w:t>2016. – 2020., u kojem razdoblju nisu napravljena potraživanja. Stoga su otvorena/zatvorena potraživanja</w:t>
      </w:r>
      <w:r w:rsidR="00583763">
        <w:rPr>
          <w:sz w:val="24"/>
        </w:rPr>
        <w:t xml:space="preserve"> po utvrđenom stanju</w:t>
      </w:r>
      <w:r w:rsidR="005E1525">
        <w:rPr>
          <w:sz w:val="24"/>
        </w:rPr>
        <w:t xml:space="preserve"> za sljedeće vrste prihoda:</w:t>
      </w:r>
    </w:p>
    <w:p w14:paraId="7DC2089D" w14:textId="77777777" w:rsidR="00620642" w:rsidRDefault="005E1525" w:rsidP="005E1525">
      <w:pPr>
        <w:pStyle w:val="ListParagraph"/>
        <w:numPr>
          <w:ilvl w:val="0"/>
          <w:numId w:val="35"/>
        </w:numPr>
        <w:jc w:val="both"/>
        <w:rPr>
          <w:sz w:val="24"/>
        </w:rPr>
      </w:pPr>
      <w:r>
        <w:rPr>
          <w:sz w:val="24"/>
        </w:rPr>
        <w:t xml:space="preserve">prihodi od komunalne naknade </w:t>
      </w:r>
    </w:p>
    <w:p w14:paraId="17D16ABF" w14:textId="77777777" w:rsidR="005E1525" w:rsidRDefault="00620642" w:rsidP="005E1525">
      <w:pPr>
        <w:pStyle w:val="ListParagraph"/>
        <w:numPr>
          <w:ilvl w:val="0"/>
          <w:numId w:val="35"/>
        </w:numPr>
        <w:jc w:val="both"/>
        <w:rPr>
          <w:sz w:val="24"/>
        </w:rPr>
      </w:pPr>
      <w:r>
        <w:rPr>
          <w:sz w:val="24"/>
        </w:rPr>
        <w:t>prihodi od naknade za groblje</w:t>
      </w:r>
      <w:r w:rsidR="005E1525">
        <w:rPr>
          <w:sz w:val="24"/>
        </w:rPr>
        <w:t xml:space="preserve">                              </w:t>
      </w:r>
    </w:p>
    <w:p w14:paraId="57F8D0AA" w14:textId="77777777" w:rsidR="005E1525" w:rsidRDefault="005E1525" w:rsidP="005E1525">
      <w:pPr>
        <w:pStyle w:val="ListParagraph"/>
        <w:numPr>
          <w:ilvl w:val="0"/>
          <w:numId w:val="35"/>
        </w:numPr>
        <w:jc w:val="both"/>
        <w:rPr>
          <w:sz w:val="24"/>
        </w:rPr>
      </w:pPr>
      <w:r>
        <w:rPr>
          <w:sz w:val="24"/>
        </w:rPr>
        <w:t>prihodi od koncesije</w:t>
      </w:r>
    </w:p>
    <w:p w14:paraId="7F69FB32" w14:textId="77777777" w:rsidR="005E1525" w:rsidRDefault="005E1525" w:rsidP="005E1525">
      <w:pPr>
        <w:pStyle w:val="ListParagraph"/>
        <w:numPr>
          <w:ilvl w:val="0"/>
          <w:numId w:val="35"/>
        </w:numPr>
        <w:jc w:val="both"/>
        <w:rPr>
          <w:sz w:val="24"/>
        </w:rPr>
      </w:pPr>
      <w:r>
        <w:rPr>
          <w:sz w:val="24"/>
        </w:rPr>
        <w:t>prihodi od najma poslovnog prostora</w:t>
      </w:r>
    </w:p>
    <w:p w14:paraId="1FD6AD85" w14:textId="77777777" w:rsidR="005E1525" w:rsidRDefault="005E1525" w:rsidP="005E1525">
      <w:pPr>
        <w:pStyle w:val="ListParagraph"/>
        <w:numPr>
          <w:ilvl w:val="0"/>
          <w:numId w:val="35"/>
        </w:numPr>
        <w:jc w:val="both"/>
        <w:rPr>
          <w:sz w:val="24"/>
        </w:rPr>
      </w:pPr>
      <w:r>
        <w:rPr>
          <w:sz w:val="24"/>
        </w:rPr>
        <w:t>prihodi od najma stambenog prostora</w:t>
      </w:r>
    </w:p>
    <w:p w14:paraId="09CB80A4" w14:textId="77777777" w:rsidR="005E1525" w:rsidRDefault="005E1525" w:rsidP="005E1525">
      <w:pPr>
        <w:pStyle w:val="ListParagraph"/>
        <w:numPr>
          <w:ilvl w:val="0"/>
          <w:numId w:val="35"/>
        </w:numPr>
        <w:jc w:val="both"/>
        <w:rPr>
          <w:sz w:val="24"/>
        </w:rPr>
      </w:pPr>
      <w:r>
        <w:rPr>
          <w:sz w:val="24"/>
        </w:rPr>
        <w:t>prihodi od centralnog grijanja</w:t>
      </w:r>
    </w:p>
    <w:p w14:paraId="5F12C554" w14:textId="77777777" w:rsidR="00583763" w:rsidRPr="00583763" w:rsidRDefault="00583763" w:rsidP="00583763">
      <w:pPr>
        <w:pStyle w:val="ListParagraph"/>
        <w:numPr>
          <w:ilvl w:val="0"/>
          <w:numId w:val="35"/>
        </w:numPr>
        <w:jc w:val="both"/>
        <w:rPr>
          <w:sz w:val="24"/>
        </w:rPr>
      </w:pPr>
      <w:r>
        <w:rPr>
          <w:sz w:val="24"/>
        </w:rPr>
        <w:t>prihodi od dječjeg vrtića (boravak djece)</w:t>
      </w:r>
    </w:p>
    <w:p w14:paraId="6E2918BB" w14:textId="60B09676" w:rsidR="005A7621" w:rsidRDefault="005E1525" w:rsidP="005A7621">
      <w:pPr>
        <w:ind w:left="360"/>
        <w:jc w:val="both"/>
        <w:rPr>
          <w:sz w:val="24"/>
        </w:rPr>
      </w:pPr>
      <w:r>
        <w:rPr>
          <w:sz w:val="24"/>
        </w:rPr>
        <w:t xml:space="preserve"> </w:t>
      </w:r>
      <w:r>
        <w:rPr>
          <w:sz w:val="24"/>
        </w:rPr>
        <w:tab/>
      </w:r>
    </w:p>
    <w:p w14:paraId="39A6A962" w14:textId="6F05BE4D" w:rsidR="005E1525" w:rsidRDefault="005A7621" w:rsidP="00620642">
      <w:pPr>
        <w:jc w:val="both"/>
        <w:rPr>
          <w:sz w:val="24"/>
        </w:rPr>
      </w:pPr>
      <w:r>
        <w:rPr>
          <w:sz w:val="24"/>
        </w:rPr>
        <w:t>S</w:t>
      </w:r>
      <w:r w:rsidR="00583763">
        <w:rPr>
          <w:sz w:val="24"/>
        </w:rPr>
        <w:t>aldo po</w:t>
      </w:r>
      <w:r w:rsidR="00620642">
        <w:rPr>
          <w:sz w:val="24"/>
        </w:rPr>
        <w:t>traživanja po pojedinoj vrsti</w:t>
      </w:r>
      <w:r w:rsidR="008B37BD">
        <w:rPr>
          <w:sz w:val="24"/>
        </w:rPr>
        <w:t xml:space="preserve"> prihod</w:t>
      </w:r>
      <w:r w:rsidR="00620642">
        <w:rPr>
          <w:sz w:val="24"/>
        </w:rPr>
        <w:t>a</w:t>
      </w:r>
      <w:r w:rsidR="00583763">
        <w:rPr>
          <w:sz w:val="24"/>
        </w:rPr>
        <w:t xml:space="preserve"> </w:t>
      </w:r>
      <w:r w:rsidR="00885A9D">
        <w:rPr>
          <w:sz w:val="24"/>
        </w:rPr>
        <w:t xml:space="preserve"> za koje je izvršen navedeni ispravak </w:t>
      </w:r>
      <w:r w:rsidR="005761F0">
        <w:rPr>
          <w:sz w:val="24"/>
        </w:rPr>
        <w:t xml:space="preserve">na dan 31.12.2022. godine iznosi </w:t>
      </w:r>
      <w:r w:rsidR="00583763">
        <w:rPr>
          <w:sz w:val="24"/>
        </w:rPr>
        <w:t>kako slijedi:</w:t>
      </w:r>
    </w:p>
    <w:p w14:paraId="49BCDA5C" w14:textId="77777777" w:rsidR="00583763" w:rsidRDefault="00583763" w:rsidP="00583763">
      <w:pPr>
        <w:jc w:val="both"/>
        <w:rPr>
          <w:sz w:val="24"/>
        </w:rPr>
      </w:pPr>
    </w:p>
    <w:tbl>
      <w:tblPr>
        <w:tblStyle w:val="TableGrid"/>
        <w:tblW w:w="0" w:type="auto"/>
        <w:tblLook w:val="04A0" w:firstRow="1" w:lastRow="0" w:firstColumn="1" w:lastColumn="0" w:noHBand="0" w:noVBand="1"/>
      </w:tblPr>
      <w:tblGrid>
        <w:gridCol w:w="1056"/>
        <w:gridCol w:w="6370"/>
        <w:gridCol w:w="2088"/>
      </w:tblGrid>
      <w:tr w:rsidR="005F114A" w14:paraId="45660E95" w14:textId="77777777" w:rsidTr="00620642">
        <w:tc>
          <w:tcPr>
            <w:tcW w:w="1056" w:type="dxa"/>
          </w:tcPr>
          <w:p w14:paraId="6D11D961" w14:textId="77777777" w:rsidR="005F114A" w:rsidRDefault="005F114A" w:rsidP="00583763">
            <w:pPr>
              <w:jc w:val="both"/>
              <w:rPr>
                <w:sz w:val="24"/>
              </w:rPr>
            </w:pPr>
            <w:r>
              <w:rPr>
                <w:sz w:val="24"/>
              </w:rPr>
              <w:t>KONTO</w:t>
            </w:r>
          </w:p>
        </w:tc>
        <w:tc>
          <w:tcPr>
            <w:tcW w:w="6370" w:type="dxa"/>
          </w:tcPr>
          <w:p w14:paraId="60CD55E6" w14:textId="77777777" w:rsidR="005F114A" w:rsidRDefault="005F114A" w:rsidP="00583763">
            <w:pPr>
              <w:jc w:val="both"/>
              <w:rPr>
                <w:sz w:val="24"/>
              </w:rPr>
            </w:pPr>
            <w:r>
              <w:rPr>
                <w:sz w:val="24"/>
              </w:rPr>
              <w:t xml:space="preserve">POTRAŽIVANJA </w:t>
            </w:r>
          </w:p>
          <w:p w14:paraId="4065358A" w14:textId="77777777" w:rsidR="005F114A" w:rsidRDefault="005F114A" w:rsidP="00583763">
            <w:pPr>
              <w:jc w:val="both"/>
              <w:rPr>
                <w:sz w:val="24"/>
              </w:rPr>
            </w:pPr>
            <w:r>
              <w:rPr>
                <w:sz w:val="24"/>
              </w:rPr>
              <w:t>po vrstama prihoda</w:t>
            </w:r>
          </w:p>
        </w:tc>
        <w:tc>
          <w:tcPr>
            <w:tcW w:w="2088" w:type="dxa"/>
          </w:tcPr>
          <w:p w14:paraId="05C3D8EF" w14:textId="4170099C" w:rsidR="005F114A" w:rsidRDefault="005F114A" w:rsidP="00583763">
            <w:pPr>
              <w:jc w:val="both"/>
              <w:rPr>
                <w:sz w:val="24"/>
              </w:rPr>
            </w:pPr>
            <w:r>
              <w:rPr>
                <w:sz w:val="24"/>
              </w:rPr>
              <w:t>SALDO</w:t>
            </w:r>
            <w:r w:rsidR="00885A9D">
              <w:rPr>
                <w:sz w:val="24"/>
              </w:rPr>
              <w:t xml:space="preserve"> (kn)</w:t>
            </w:r>
          </w:p>
        </w:tc>
      </w:tr>
      <w:tr w:rsidR="005F114A" w14:paraId="0A8A6A8C" w14:textId="77777777" w:rsidTr="00620642">
        <w:tc>
          <w:tcPr>
            <w:tcW w:w="1056" w:type="dxa"/>
          </w:tcPr>
          <w:p w14:paraId="774A4816" w14:textId="77777777" w:rsidR="005F114A" w:rsidRDefault="005F114A" w:rsidP="00583763">
            <w:pPr>
              <w:jc w:val="both"/>
              <w:rPr>
                <w:sz w:val="24"/>
              </w:rPr>
            </w:pPr>
            <w:r>
              <w:rPr>
                <w:sz w:val="24"/>
              </w:rPr>
              <w:t>(165)</w:t>
            </w:r>
          </w:p>
        </w:tc>
        <w:tc>
          <w:tcPr>
            <w:tcW w:w="6370" w:type="dxa"/>
          </w:tcPr>
          <w:p w14:paraId="77BC6BA6" w14:textId="77777777" w:rsidR="00620642" w:rsidRDefault="005F114A" w:rsidP="005F114A">
            <w:pPr>
              <w:jc w:val="both"/>
              <w:rPr>
                <w:sz w:val="24"/>
              </w:rPr>
            </w:pPr>
            <w:r>
              <w:rPr>
                <w:sz w:val="24"/>
              </w:rPr>
              <w:t xml:space="preserve">Prihodi od komunalne naknade </w:t>
            </w:r>
          </w:p>
        </w:tc>
        <w:tc>
          <w:tcPr>
            <w:tcW w:w="2088" w:type="dxa"/>
          </w:tcPr>
          <w:p w14:paraId="127AC2A8" w14:textId="72719DC1" w:rsidR="005F114A" w:rsidRDefault="00885A9D" w:rsidP="00583763">
            <w:pPr>
              <w:jc w:val="both"/>
              <w:rPr>
                <w:sz w:val="24"/>
              </w:rPr>
            </w:pPr>
            <w:r>
              <w:rPr>
                <w:sz w:val="24"/>
              </w:rPr>
              <w:t>687.202,48</w:t>
            </w:r>
          </w:p>
        </w:tc>
      </w:tr>
      <w:tr w:rsidR="00620642" w14:paraId="316969AB" w14:textId="77777777" w:rsidTr="00620642">
        <w:tc>
          <w:tcPr>
            <w:tcW w:w="1056" w:type="dxa"/>
          </w:tcPr>
          <w:p w14:paraId="7B262338" w14:textId="77777777" w:rsidR="00620642" w:rsidRDefault="00620642" w:rsidP="00583763">
            <w:pPr>
              <w:jc w:val="both"/>
              <w:rPr>
                <w:sz w:val="24"/>
              </w:rPr>
            </w:pPr>
          </w:p>
        </w:tc>
        <w:tc>
          <w:tcPr>
            <w:tcW w:w="6370" w:type="dxa"/>
          </w:tcPr>
          <w:p w14:paraId="01221B8D" w14:textId="77777777" w:rsidR="00620642" w:rsidRDefault="00620642" w:rsidP="005F114A">
            <w:pPr>
              <w:jc w:val="both"/>
              <w:rPr>
                <w:sz w:val="24"/>
              </w:rPr>
            </w:pPr>
            <w:r>
              <w:rPr>
                <w:sz w:val="24"/>
              </w:rPr>
              <w:t>Prihodi od naknade za groblje</w:t>
            </w:r>
          </w:p>
        </w:tc>
        <w:tc>
          <w:tcPr>
            <w:tcW w:w="2088" w:type="dxa"/>
          </w:tcPr>
          <w:p w14:paraId="14879B9C" w14:textId="18E114DE" w:rsidR="00620642" w:rsidRDefault="00885A9D" w:rsidP="00583763">
            <w:pPr>
              <w:jc w:val="both"/>
              <w:rPr>
                <w:sz w:val="24"/>
              </w:rPr>
            </w:pPr>
            <w:r w:rsidRPr="00885A9D">
              <w:rPr>
                <w:sz w:val="24"/>
              </w:rPr>
              <w:t>16</w:t>
            </w:r>
            <w:r>
              <w:rPr>
                <w:sz w:val="24"/>
              </w:rPr>
              <w:t>.</w:t>
            </w:r>
            <w:r w:rsidRPr="00885A9D">
              <w:rPr>
                <w:sz w:val="24"/>
              </w:rPr>
              <w:t>579,3</w:t>
            </w:r>
            <w:r>
              <w:rPr>
                <w:sz w:val="24"/>
              </w:rPr>
              <w:t>0</w:t>
            </w:r>
          </w:p>
        </w:tc>
      </w:tr>
      <w:tr w:rsidR="005F114A" w14:paraId="60EDD2F2" w14:textId="77777777" w:rsidTr="00620642">
        <w:tc>
          <w:tcPr>
            <w:tcW w:w="1056" w:type="dxa"/>
          </w:tcPr>
          <w:p w14:paraId="34079ABA" w14:textId="77777777" w:rsidR="005F114A" w:rsidRDefault="005F114A" w:rsidP="00583763">
            <w:pPr>
              <w:jc w:val="both"/>
              <w:rPr>
                <w:sz w:val="24"/>
              </w:rPr>
            </w:pPr>
            <w:r>
              <w:rPr>
                <w:sz w:val="24"/>
              </w:rPr>
              <w:t>(164)</w:t>
            </w:r>
          </w:p>
        </w:tc>
        <w:tc>
          <w:tcPr>
            <w:tcW w:w="6370" w:type="dxa"/>
          </w:tcPr>
          <w:p w14:paraId="22C7AC59" w14:textId="77777777" w:rsidR="005F114A" w:rsidRDefault="005F114A" w:rsidP="005F114A">
            <w:pPr>
              <w:jc w:val="both"/>
              <w:rPr>
                <w:sz w:val="24"/>
              </w:rPr>
            </w:pPr>
            <w:r>
              <w:rPr>
                <w:sz w:val="24"/>
              </w:rPr>
              <w:t xml:space="preserve">Prihodi od koncesija </w:t>
            </w:r>
          </w:p>
        </w:tc>
        <w:tc>
          <w:tcPr>
            <w:tcW w:w="2088" w:type="dxa"/>
          </w:tcPr>
          <w:p w14:paraId="612B9B33" w14:textId="0DEA427F" w:rsidR="005F114A" w:rsidRDefault="00885A9D" w:rsidP="00583763">
            <w:pPr>
              <w:jc w:val="both"/>
              <w:rPr>
                <w:sz w:val="24"/>
              </w:rPr>
            </w:pPr>
            <w:r>
              <w:rPr>
                <w:sz w:val="24"/>
              </w:rPr>
              <w:t>6.000,00</w:t>
            </w:r>
          </w:p>
        </w:tc>
      </w:tr>
      <w:tr w:rsidR="005F114A" w14:paraId="020F4606" w14:textId="77777777" w:rsidTr="00620642">
        <w:tc>
          <w:tcPr>
            <w:tcW w:w="1056" w:type="dxa"/>
          </w:tcPr>
          <w:p w14:paraId="3EAA29E0" w14:textId="77777777" w:rsidR="005F114A" w:rsidRDefault="005F114A" w:rsidP="00583763">
            <w:pPr>
              <w:jc w:val="both"/>
              <w:rPr>
                <w:sz w:val="24"/>
              </w:rPr>
            </w:pPr>
          </w:p>
        </w:tc>
        <w:tc>
          <w:tcPr>
            <w:tcW w:w="6370" w:type="dxa"/>
          </w:tcPr>
          <w:p w14:paraId="2115407B" w14:textId="77777777" w:rsidR="005F114A" w:rsidRDefault="005F114A" w:rsidP="00583763">
            <w:pPr>
              <w:jc w:val="both"/>
              <w:rPr>
                <w:sz w:val="24"/>
              </w:rPr>
            </w:pPr>
            <w:r>
              <w:rPr>
                <w:sz w:val="24"/>
              </w:rPr>
              <w:t xml:space="preserve">Prihodi od zakupa poslovnog prostora (do 2020. na ovaj dio knjižena i potraživanja od zakupa stambenog prostora) </w:t>
            </w:r>
          </w:p>
        </w:tc>
        <w:tc>
          <w:tcPr>
            <w:tcW w:w="2088" w:type="dxa"/>
          </w:tcPr>
          <w:p w14:paraId="47577AD0" w14:textId="022D86EF" w:rsidR="005F114A" w:rsidRDefault="00885A9D" w:rsidP="00583763">
            <w:pPr>
              <w:jc w:val="both"/>
              <w:rPr>
                <w:sz w:val="24"/>
              </w:rPr>
            </w:pPr>
            <w:r>
              <w:rPr>
                <w:sz w:val="24"/>
              </w:rPr>
              <w:t>222.275,82</w:t>
            </w:r>
          </w:p>
        </w:tc>
      </w:tr>
      <w:tr w:rsidR="00620642" w14:paraId="4514657A" w14:textId="77777777" w:rsidTr="00620642">
        <w:tc>
          <w:tcPr>
            <w:tcW w:w="1056" w:type="dxa"/>
          </w:tcPr>
          <w:p w14:paraId="1EFDFA19" w14:textId="77777777" w:rsidR="00620642" w:rsidRDefault="00620642" w:rsidP="00583763">
            <w:pPr>
              <w:jc w:val="both"/>
              <w:rPr>
                <w:sz w:val="24"/>
              </w:rPr>
            </w:pPr>
          </w:p>
        </w:tc>
        <w:tc>
          <w:tcPr>
            <w:tcW w:w="6370" w:type="dxa"/>
          </w:tcPr>
          <w:p w14:paraId="1070411E" w14:textId="77777777" w:rsidR="00620642" w:rsidRDefault="00620642" w:rsidP="00620642">
            <w:pPr>
              <w:jc w:val="both"/>
              <w:rPr>
                <w:sz w:val="24"/>
              </w:rPr>
            </w:pPr>
            <w:r>
              <w:rPr>
                <w:sz w:val="24"/>
              </w:rPr>
              <w:t>Prihodi od zakupa stambenog prostora (od 2021. na dalje potraživanja za zakup stambenog prostora razdijeljena su od zakupa poslovnog prostora)</w:t>
            </w:r>
          </w:p>
        </w:tc>
        <w:tc>
          <w:tcPr>
            <w:tcW w:w="2088" w:type="dxa"/>
          </w:tcPr>
          <w:p w14:paraId="3D7ED093" w14:textId="279E2976" w:rsidR="00620642" w:rsidRDefault="00885A9D" w:rsidP="00583763">
            <w:pPr>
              <w:jc w:val="both"/>
              <w:rPr>
                <w:sz w:val="24"/>
              </w:rPr>
            </w:pPr>
            <w:r>
              <w:rPr>
                <w:sz w:val="24"/>
              </w:rPr>
              <w:t>608,68</w:t>
            </w:r>
          </w:p>
        </w:tc>
      </w:tr>
      <w:tr w:rsidR="005F114A" w14:paraId="45B09F62" w14:textId="77777777" w:rsidTr="00620642">
        <w:tc>
          <w:tcPr>
            <w:tcW w:w="1056" w:type="dxa"/>
          </w:tcPr>
          <w:p w14:paraId="3A85DD80" w14:textId="77777777" w:rsidR="005F114A" w:rsidRDefault="005F114A" w:rsidP="00583763">
            <w:pPr>
              <w:jc w:val="both"/>
              <w:rPr>
                <w:sz w:val="24"/>
              </w:rPr>
            </w:pPr>
          </w:p>
        </w:tc>
        <w:tc>
          <w:tcPr>
            <w:tcW w:w="6370" w:type="dxa"/>
          </w:tcPr>
          <w:p w14:paraId="3C8F4BB8" w14:textId="77777777" w:rsidR="005F114A" w:rsidRDefault="00620642" w:rsidP="00583763">
            <w:pPr>
              <w:jc w:val="both"/>
              <w:rPr>
                <w:sz w:val="24"/>
              </w:rPr>
            </w:pPr>
            <w:r>
              <w:rPr>
                <w:sz w:val="24"/>
              </w:rPr>
              <w:t>Prihodi od centralnog grijanja</w:t>
            </w:r>
          </w:p>
        </w:tc>
        <w:tc>
          <w:tcPr>
            <w:tcW w:w="2088" w:type="dxa"/>
          </w:tcPr>
          <w:p w14:paraId="6058B1FA" w14:textId="79A954E7" w:rsidR="005F114A" w:rsidRDefault="00885A9D" w:rsidP="00583763">
            <w:pPr>
              <w:jc w:val="both"/>
              <w:rPr>
                <w:sz w:val="24"/>
              </w:rPr>
            </w:pPr>
            <w:r>
              <w:rPr>
                <w:sz w:val="24"/>
              </w:rPr>
              <w:t>52.483,89</w:t>
            </w:r>
          </w:p>
        </w:tc>
      </w:tr>
      <w:tr w:rsidR="00620642" w14:paraId="0F075E29" w14:textId="77777777" w:rsidTr="00620642">
        <w:tc>
          <w:tcPr>
            <w:tcW w:w="1056" w:type="dxa"/>
          </w:tcPr>
          <w:p w14:paraId="23DF4B18" w14:textId="77777777" w:rsidR="00620642" w:rsidRDefault="00620642" w:rsidP="00583763">
            <w:pPr>
              <w:jc w:val="both"/>
              <w:rPr>
                <w:sz w:val="24"/>
              </w:rPr>
            </w:pPr>
          </w:p>
        </w:tc>
        <w:tc>
          <w:tcPr>
            <w:tcW w:w="6370" w:type="dxa"/>
          </w:tcPr>
          <w:p w14:paraId="48509F0D" w14:textId="77777777" w:rsidR="00620642" w:rsidRDefault="00620642" w:rsidP="00583763">
            <w:pPr>
              <w:jc w:val="both"/>
              <w:rPr>
                <w:sz w:val="24"/>
              </w:rPr>
            </w:pPr>
            <w:r>
              <w:rPr>
                <w:sz w:val="24"/>
              </w:rPr>
              <w:t xml:space="preserve">Prihodi od dječjeg vrtića (boravak djece) </w:t>
            </w:r>
          </w:p>
        </w:tc>
        <w:tc>
          <w:tcPr>
            <w:tcW w:w="2088" w:type="dxa"/>
          </w:tcPr>
          <w:p w14:paraId="57F28C90" w14:textId="702B2C3C" w:rsidR="00620642" w:rsidRDefault="00885A9D" w:rsidP="00583763">
            <w:pPr>
              <w:jc w:val="both"/>
              <w:rPr>
                <w:sz w:val="24"/>
              </w:rPr>
            </w:pPr>
            <w:r>
              <w:rPr>
                <w:sz w:val="24"/>
              </w:rPr>
              <w:t>14.148,22</w:t>
            </w:r>
          </w:p>
        </w:tc>
      </w:tr>
    </w:tbl>
    <w:p w14:paraId="28B40950" w14:textId="77777777" w:rsidR="00583763" w:rsidRDefault="00583763" w:rsidP="00583763">
      <w:pPr>
        <w:jc w:val="both"/>
        <w:rPr>
          <w:sz w:val="24"/>
        </w:rPr>
      </w:pPr>
    </w:p>
    <w:p w14:paraId="1DD6014E" w14:textId="603A2018" w:rsidR="00167E02" w:rsidRPr="002E6108" w:rsidRDefault="00167E02" w:rsidP="00583763">
      <w:pPr>
        <w:jc w:val="both"/>
        <w:rPr>
          <w:i/>
          <w:sz w:val="24"/>
          <w:u w:val="single"/>
        </w:rPr>
      </w:pPr>
      <w:r w:rsidRPr="00885A9D">
        <w:rPr>
          <w:sz w:val="24"/>
        </w:rPr>
        <w:tab/>
      </w:r>
      <w:r w:rsidRPr="002E6108">
        <w:rPr>
          <w:i/>
          <w:sz w:val="24"/>
          <w:u w:val="single"/>
        </w:rPr>
        <w:t>Tokom Proračunske 2023. godine potrebno je</w:t>
      </w:r>
      <w:r w:rsidR="002E6108" w:rsidRPr="002E6108">
        <w:rPr>
          <w:i/>
          <w:sz w:val="24"/>
          <w:u w:val="single"/>
        </w:rPr>
        <w:t xml:space="preserve"> napraviti popis dužnika po dospijećima, </w:t>
      </w:r>
      <w:r w:rsidRPr="002E6108">
        <w:rPr>
          <w:i/>
          <w:sz w:val="24"/>
          <w:u w:val="single"/>
        </w:rPr>
        <w:t xml:space="preserve"> uskladiti stanje potraživanja s obveznicima te </w:t>
      </w:r>
      <w:r w:rsidR="002E6108" w:rsidRPr="002E6108">
        <w:rPr>
          <w:i/>
          <w:sz w:val="24"/>
          <w:u w:val="single"/>
        </w:rPr>
        <w:t>pokušati naplatiti sva potraživanja sukladno posebnim propisima</w:t>
      </w:r>
      <w:r w:rsidR="00595C18">
        <w:rPr>
          <w:i/>
          <w:sz w:val="24"/>
          <w:u w:val="single"/>
        </w:rPr>
        <w:t xml:space="preserve"> za gore navedena potraživanja</w:t>
      </w:r>
      <w:r w:rsidR="002E6108" w:rsidRPr="002E6108">
        <w:rPr>
          <w:i/>
          <w:sz w:val="24"/>
          <w:u w:val="single"/>
        </w:rPr>
        <w:t>.  Potrebno je napraviti ispravak vrijednosti potraživanja sukladno starosnoj strukturi kao i otpis nenaplativih potraživanja.</w:t>
      </w:r>
    </w:p>
    <w:p w14:paraId="35FCCC80" w14:textId="77777777" w:rsidR="00620642" w:rsidRDefault="00620642" w:rsidP="005E1525">
      <w:pPr>
        <w:ind w:left="360"/>
        <w:jc w:val="both"/>
        <w:rPr>
          <w:sz w:val="24"/>
        </w:rPr>
      </w:pPr>
      <w:r>
        <w:rPr>
          <w:sz w:val="24"/>
        </w:rPr>
        <w:tab/>
      </w:r>
    </w:p>
    <w:p w14:paraId="4BEA58D0" w14:textId="77777777" w:rsidR="00885A9D" w:rsidRDefault="00885A9D" w:rsidP="005E1525">
      <w:pPr>
        <w:ind w:left="360"/>
        <w:jc w:val="both"/>
        <w:rPr>
          <w:sz w:val="24"/>
        </w:rPr>
      </w:pPr>
      <w:r>
        <w:rPr>
          <w:sz w:val="24"/>
        </w:rPr>
        <w:t>Također su na dan 31.12.2022. zatvorena potraživanja za studentske kredite (132) temeljem</w:t>
      </w:r>
    </w:p>
    <w:p w14:paraId="339155E9" w14:textId="77777777" w:rsidR="00885A9D" w:rsidRDefault="00885A9D" w:rsidP="00885A9D">
      <w:pPr>
        <w:jc w:val="both"/>
        <w:rPr>
          <w:sz w:val="24"/>
        </w:rPr>
      </w:pPr>
      <w:r>
        <w:rPr>
          <w:sz w:val="24"/>
        </w:rPr>
        <w:t xml:space="preserve">Rješenja o oslobađanju od povrata od ranijih godina, koja nisu proknjižena u glavnoj knjizi. </w:t>
      </w:r>
    </w:p>
    <w:p w14:paraId="5F5AE3E2" w14:textId="77777777" w:rsidR="00885A9D" w:rsidRDefault="00885A9D">
      <w:pPr>
        <w:spacing w:after="160" w:line="259" w:lineRule="auto"/>
        <w:rPr>
          <w:sz w:val="24"/>
        </w:rPr>
      </w:pPr>
      <w:r>
        <w:rPr>
          <w:sz w:val="24"/>
        </w:rPr>
        <w:t>Navedenim knjiženjima saldo je smanjen sa 175.000,00 na 82.000,00 kn.</w:t>
      </w:r>
    </w:p>
    <w:p w14:paraId="4FE3F19D" w14:textId="77777777" w:rsidR="00885A9D" w:rsidRDefault="00885A9D" w:rsidP="00885A9D">
      <w:pPr>
        <w:spacing w:after="160" w:line="259" w:lineRule="auto"/>
        <w:ind w:firstLine="708"/>
        <w:rPr>
          <w:i/>
          <w:sz w:val="24"/>
          <w:u w:val="single"/>
        </w:rPr>
      </w:pPr>
      <w:r w:rsidRPr="002E6108">
        <w:rPr>
          <w:i/>
          <w:sz w:val="24"/>
          <w:u w:val="single"/>
        </w:rPr>
        <w:t xml:space="preserve">Tokom Proračunske 2023. godine potrebno je </w:t>
      </w:r>
      <w:r>
        <w:rPr>
          <w:i/>
          <w:sz w:val="24"/>
          <w:u w:val="single"/>
        </w:rPr>
        <w:t xml:space="preserve">utvrditi stanje po ostalim otvorenim potraživanjima za zajmove te stanje provesti kroz glavnu knjigu. </w:t>
      </w:r>
    </w:p>
    <w:p w14:paraId="1DA7654B" w14:textId="77777777" w:rsidR="00116D74" w:rsidRDefault="00885A9D" w:rsidP="00885A9D">
      <w:pPr>
        <w:spacing w:after="160" w:line="259" w:lineRule="auto"/>
        <w:ind w:firstLine="708"/>
        <w:rPr>
          <w:i/>
          <w:sz w:val="24"/>
          <w:u w:val="single"/>
        </w:rPr>
      </w:pPr>
      <w:r w:rsidRPr="002E6108">
        <w:rPr>
          <w:i/>
          <w:sz w:val="24"/>
          <w:u w:val="single"/>
        </w:rPr>
        <w:t>Tokom Proračunske 2023. godine</w:t>
      </w:r>
      <w:r>
        <w:rPr>
          <w:i/>
          <w:sz w:val="24"/>
          <w:u w:val="single"/>
        </w:rPr>
        <w:t xml:space="preserve"> potrebno je prekontrolirati i ispraviti potraživanja za poreze i uskladiti ih sa saldima koja vodi Ministarstvo financija, Porezna uprava. </w:t>
      </w:r>
    </w:p>
    <w:p w14:paraId="287DA32D" w14:textId="77777777" w:rsidR="00114FA2" w:rsidRPr="00114FA2" w:rsidRDefault="00114FA2" w:rsidP="005F0A03">
      <w:pPr>
        <w:rPr>
          <w:sz w:val="24"/>
        </w:rPr>
      </w:pPr>
      <w:r w:rsidRPr="00114FA2">
        <w:rPr>
          <w:sz w:val="24"/>
        </w:rPr>
        <w:lastRenderedPageBreak/>
        <w:t>Bilješka 16.</w:t>
      </w:r>
    </w:p>
    <w:p w14:paraId="24FC3CB5" w14:textId="6E43576B" w:rsidR="005F0A03" w:rsidRPr="00114FA2" w:rsidRDefault="005F0A03" w:rsidP="005F0A03">
      <w:pPr>
        <w:rPr>
          <w:b/>
          <w:sz w:val="24"/>
        </w:rPr>
      </w:pPr>
      <w:r w:rsidRPr="00114FA2">
        <w:rPr>
          <w:b/>
          <w:sz w:val="24"/>
        </w:rPr>
        <w:t>Rezultat poslovanja</w:t>
      </w:r>
    </w:p>
    <w:p w14:paraId="32BAB67D" w14:textId="77777777" w:rsidR="005F0A03" w:rsidRDefault="005F0A03" w:rsidP="005F0A03">
      <w:pPr>
        <w:rPr>
          <w:b/>
          <w:i/>
          <w:sz w:val="24"/>
        </w:rPr>
      </w:pPr>
    </w:p>
    <w:p w14:paraId="43F8E33E" w14:textId="63E1487C" w:rsidR="00A26D63" w:rsidRDefault="005F0A03" w:rsidP="00A26D63">
      <w:pPr>
        <w:ind w:firstLine="708"/>
        <w:jc w:val="both"/>
        <w:rPr>
          <w:sz w:val="24"/>
        </w:rPr>
      </w:pPr>
      <w:r w:rsidRPr="005F0A03">
        <w:rPr>
          <w:sz w:val="24"/>
        </w:rPr>
        <w:t xml:space="preserve">Općina Skrad </w:t>
      </w:r>
      <w:r>
        <w:rPr>
          <w:sz w:val="24"/>
        </w:rPr>
        <w:t xml:space="preserve">na kraju proračunske 2022. godine ima iskazan </w:t>
      </w:r>
      <w:r w:rsidRPr="008A085A">
        <w:rPr>
          <w:b/>
          <w:sz w:val="24"/>
        </w:rPr>
        <w:t>rezultat poslovanja u iznosu od -957.329,88</w:t>
      </w:r>
      <w:r>
        <w:rPr>
          <w:sz w:val="24"/>
        </w:rPr>
        <w:t>.</w:t>
      </w:r>
      <w:r w:rsidR="00A26D63">
        <w:rPr>
          <w:sz w:val="24"/>
        </w:rPr>
        <w:t xml:space="preserve"> Oduzmemo li od manjka prihoda poslovanja (9222 – 9.078.051,54 kn) iznos viška prihoda (9221 – 8.120.721,66 kn), dobijemo utvrđeni iznos manjka od -957.329,88 kn.</w:t>
      </w:r>
      <w:r>
        <w:rPr>
          <w:sz w:val="24"/>
        </w:rPr>
        <w:t xml:space="preserve"> U odnosu na 2021. godinu, manjak je smanjen. Preneseni manjak od 2021. godine je -1.145.466,00 kn.</w:t>
      </w:r>
      <w:r w:rsidR="008A085A">
        <w:rPr>
          <w:sz w:val="24"/>
        </w:rPr>
        <w:t xml:space="preserve"> </w:t>
      </w:r>
    </w:p>
    <w:p w14:paraId="7F7763A8" w14:textId="3E329FA2" w:rsidR="008A085A" w:rsidRDefault="005F0A03" w:rsidP="00A26D63">
      <w:pPr>
        <w:ind w:firstLine="708"/>
        <w:jc w:val="both"/>
        <w:rPr>
          <w:sz w:val="24"/>
        </w:rPr>
      </w:pPr>
      <w:r w:rsidRPr="008A085A">
        <w:rPr>
          <w:sz w:val="24"/>
        </w:rPr>
        <w:br/>
      </w:r>
    </w:p>
    <w:p w14:paraId="56DBB843" w14:textId="2237103B" w:rsidR="005F0A03" w:rsidRPr="008A085A" w:rsidRDefault="005F0A03" w:rsidP="008A085A">
      <w:pPr>
        <w:jc w:val="both"/>
        <w:rPr>
          <w:sz w:val="24"/>
        </w:rPr>
      </w:pPr>
      <w:r w:rsidRPr="008A085A">
        <w:rPr>
          <w:sz w:val="24"/>
        </w:rPr>
        <w:tab/>
        <w:t xml:space="preserve">Tijekom 2022. godine došlo je do određenih poslovnih promjena koje su zahtijevale  promjene na kontu 92211, odnosno tijekom 2022. godine izvršene su promjene na kontu 9211 (višak poslovanja iz 2021. godine). </w:t>
      </w:r>
      <w:r w:rsidR="008A085A" w:rsidRPr="008A085A">
        <w:rPr>
          <w:sz w:val="24"/>
        </w:rPr>
        <w:t xml:space="preserve">Tim je knjiženjima povećan višak poslovanja iz 2021. godine, a odnose se na </w:t>
      </w:r>
      <w:r w:rsidRPr="008A085A">
        <w:rPr>
          <w:sz w:val="24"/>
        </w:rPr>
        <w:t>:</w:t>
      </w:r>
    </w:p>
    <w:p w14:paraId="4290BD39" w14:textId="5DDA27C2" w:rsidR="008A085A" w:rsidRPr="008A085A" w:rsidRDefault="008A085A" w:rsidP="008A085A">
      <w:pPr>
        <w:pStyle w:val="ListParagraph"/>
        <w:numPr>
          <w:ilvl w:val="0"/>
          <w:numId w:val="37"/>
        </w:numPr>
        <w:jc w:val="both"/>
        <w:rPr>
          <w:sz w:val="24"/>
        </w:rPr>
      </w:pPr>
      <w:r>
        <w:rPr>
          <w:sz w:val="24"/>
        </w:rPr>
        <w:t xml:space="preserve">Ispravak knjiženja duplo proknjižene fakture „Arhitektonskog ateliera deset d.o.o“  </w:t>
      </w:r>
      <w:r w:rsidRPr="008A085A">
        <w:rPr>
          <w:sz w:val="24"/>
        </w:rPr>
        <w:t xml:space="preserve">iz 2021. godine – </w:t>
      </w:r>
      <w:r>
        <w:rPr>
          <w:sz w:val="24"/>
        </w:rPr>
        <w:t>2.250,00</w:t>
      </w:r>
      <w:r w:rsidRPr="008A085A">
        <w:rPr>
          <w:sz w:val="24"/>
        </w:rPr>
        <w:t xml:space="preserve"> kn</w:t>
      </w:r>
    </w:p>
    <w:p w14:paraId="19C8CE19" w14:textId="31B3F75A" w:rsidR="005F0A03" w:rsidRDefault="005F0A03" w:rsidP="008A085A">
      <w:pPr>
        <w:pStyle w:val="ListParagraph"/>
        <w:numPr>
          <w:ilvl w:val="0"/>
          <w:numId w:val="37"/>
        </w:numPr>
        <w:jc w:val="both"/>
        <w:rPr>
          <w:sz w:val="24"/>
        </w:rPr>
      </w:pPr>
      <w:r w:rsidRPr="008A085A">
        <w:rPr>
          <w:sz w:val="24"/>
        </w:rPr>
        <w:t>Fakture HEP opskrbe iz 2021. godine – knjiženje odobrenja u ukupnom iznosu</w:t>
      </w:r>
      <w:r w:rsidR="008A085A">
        <w:rPr>
          <w:sz w:val="24"/>
        </w:rPr>
        <w:t xml:space="preserve"> od </w:t>
      </w:r>
      <w:r w:rsidR="008A085A" w:rsidRPr="008A085A">
        <w:rPr>
          <w:sz w:val="24"/>
        </w:rPr>
        <w:t>334,95</w:t>
      </w:r>
      <w:r w:rsidRPr="008A085A">
        <w:rPr>
          <w:sz w:val="24"/>
        </w:rPr>
        <w:t xml:space="preserve">  </w:t>
      </w:r>
      <w:r w:rsidR="008A085A">
        <w:rPr>
          <w:sz w:val="24"/>
        </w:rPr>
        <w:t>kn</w:t>
      </w:r>
    </w:p>
    <w:p w14:paraId="35DB1B52" w14:textId="1D4B4FDD" w:rsidR="008A085A" w:rsidRDefault="008A085A" w:rsidP="008A085A">
      <w:pPr>
        <w:pStyle w:val="ListParagraph"/>
        <w:numPr>
          <w:ilvl w:val="0"/>
          <w:numId w:val="37"/>
        </w:numPr>
        <w:jc w:val="both"/>
        <w:rPr>
          <w:sz w:val="24"/>
        </w:rPr>
      </w:pPr>
      <w:r>
        <w:rPr>
          <w:sz w:val="24"/>
        </w:rPr>
        <w:t>Ispravak knjiženja krivo zaduženih stipendija (obveze koje nisu trebale biti zadužene ) u iznosu od 1.800,00 kn</w:t>
      </w:r>
    </w:p>
    <w:p w14:paraId="152DE8DE" w14:textId="47071EDF" w:rsidR="008A085A" w:rsidRDefault="008A085A" w:rsidP="008A085A">
      <w:pPr>
        <w:pStyle w:val="ListParagraph"/>
        <w:numPr>
          <w:ilvl w:val="0"/>
          <w:numId w:val="37"/>
        </w:numPr>
        <w:jc w:val="both"/>
        <w:rPr>
          <w:sz w:val="24"/>
        </w:rPr>
      </w:pPr>
      <w:r>
        <w:rPr>
          <w:sz w:val="24"/>
        </w:rPr>
        <w:t>Ispravak knjiženja duplo proknjižene fakture iz 2015. godine – 500,00 kn</w:t>
      </w:r>
    </w:p>
    <w:p w14:paraId="5584142E" w14:textId="6E351962" w:rsidR="008A085A" w:rsidRDefault="008A085A" w:rsidP="008A085A">
      <w:pPr>
        <w:pStyle w:val="ListParagraph"/>
        <w:numPr>
          <w:ilvl w:val="0"/>
          <w:numId w:val="37"/>
        </w:numPr>
        <w:jc w:val="both"/>
        <w:rPr>
          <w:sz w:val="24"/>
        </w:rPr>
      </w:pPr>
      <w:r>
        <w:rPr>
          <w:sz w:val="24"/>
        </w:rPr>
        <w:t>Ispravak knjiženja duplo proknjižene fakture „Studia macaklin“ iz 2015. godine – 937,50 kn</w:t>
      </w:r>
    </w:p>
    <w:p w14:paraId="2DE7112A" w14:textId="7D64EAA9" w:rsidR="008A085A" w:rsidRPr="008A085A" w:rsidRDefault="008A085A" w:rsidP="008A085A">
      <w:pPr>
        <w:pStyle w:val="ListParagraph"/>
        <w:numPr>
          <w:ilvl w:val="0"/>
          <w:numId w:val="37"/>
        </w:numPr>
        <w:jc w:val="both"/>
        <w:rPr>
          <w:sz w:val="24"/>
        </w:rPr>
      </w:pPr>
      <w:r>
        <w:rPr>
          <w:sz w:val="24"/>
        </w:rPr>
        <w:t>Ispravak knjiženja duplo proknjižene fakture „G.M. maloprodaja“ iz 2015. godine – 86,99 kn</w:t>
      </w:r>
    </w:p>
    <w:p w14:paraId="3E967A85" w14:textId="7B77EB74" w:rsidR="008A085A" w:rsidRPr="008A085A" w:rsidRDefault="008A085A" w:rsidP="008A085A">
      <w:pPr>
        <w:ind w:firstLine="708"/>
        <w:jc w:val="both"/>
        <w:rPr>
          <w:b/>
          <w:sz w:val="24"/>
        </w:rPr>
      </w:pPr>
      <w:r w:rsidRPr="008A085A">
        <w:rPr>
          <w:b/>
          <w:sz w:val="24"/>
        </w:rPr>
        <w:t>Ukupno je navedenim knjiženjima višak poslovanja iz 2021. uvećan u za 5.909,44 kn.</w:t>
      </w:r>
    </w:p>
    <w:p w14:paraId="6BA77F6E" w14:textId="314D9BB9" w:rsidR="00114FA2" w:rsidRDefault="00114FA2" w:rsidP="00BA5FC6"/>
    <w:p w14:paraId="0FB867E6" w14:textId="77777777" w:rsidR="00BA5FC6" w:rsidRDefault="00BA5FC6" w:rsidP="00BA5FC6"/>
    <w:p w14:paraId="30769CED" w14:textId="77777777" w:rsidR="00BA5FC6" w:rsidRDefault="00BA5FC6" w:rsidP="00BA5FC6"/>
    <w:p w14:paraId="1746CE18" w14:textId="77777777" w:rsidR="00BA5FC6" w:rsidRDefault="00BA5FC6" w:rsidP="00BA5FC6"/>
    <w:p w14:paraId="125D23B2" w14:textId="77777777" w:rsidR="00BA5FC6" w:rsidRDefault="00BA5FC6" w:rsidP="00BA5FC6">
      <w:pPr>
        <w:spacing w:after="160" w:line="259" w:lineRule="auto"/>
        <w:jc w:val="center"/>
        <w:rPr>
          <w:b/>
          <w:noProof/>
          <w:sz w:val="24"/>
        </w:rPr>
      </w:pPr>
      <w:r w:rsidRPr="00E74918">
        <w:rPr>
          <w:b/>
          <w:noProof/>
          <w:sz w:val="24"/>
        </w:rPr>
        <w:t>OBVEZNE BILJEŠKE UZ BILANCU</w:t>
      </w:r>
      <w:r>
        <w:rPr>
          <w:b/>
          <w:noProof/>
          <w:sz w:val="24"/>
        </w:rPr>
        <w:t xml:space="preserve"> ZA 2022. GODINU</w:t>
      </w:r>
    </w:p>
    <w:p w14:paraId="1A2F2741" w14:textId="77777777" w:rsidR="00BA5FC6" w:rsidRDefault="00BA5FC6" w:rsidP="00BA5FC6">
      <w:pPr>
        <w:jc w:val="center"/>
        <w:rPr>
          <w:b/>
          <w:noProof/>
          <w:sz w:val="24"/>
        </w:rPr>
      </w:pPr>
    </w:p>
    <w:p w14:paraId="1E0195F3" w14:textId="77777777" w:rsidR="00BA5FC6" w:rsidRPr="00A7644E" w:rsidRDefault="00BA5FC6" w:rsidP="00BA5FC6">
      <w:pPr>
        <w:jc w:val="center"/>
        <w:rPr>
          <w:b/>
          <w:noProof/>
          <w:sz w:val="10"/>
          <w:szCs w:val="10"/>
        </w:rPr>
      </w:pPr>
    </w:p>
    <w:p w14:paraId="3DE23AA2" w14:textId="77777777" w:rsidR="00BA5FC6" w:rsidRDefault="00BA5FC6" w:rsidP="00BA5FC6">
      <w:pPr>
        <w:numPr>
          <w:ilvl w:val="0"/>
          <w:numId w:val="27"/>
        </w:numPr>
        <w:jc w:val="both"/>
        <w:rPr>
          <w:noProof/>
          <w:sz w:val="24"/>
        </w:rPr>
      </w:pPr>
      <w:r w:rsidRPr="00E74918">
        <w:rPr>
          <w:noProof/>
          <w:sz w:val="24"/>
        </w:rPr>
        <w:t>Popis ugovornih odnosa i slično</w:t>
      </w:r>
      <w:r>
        <w:rPr>
          <w:noProof/>
          <w:sz w:val="24"/>
        </w:rPr>
        <w:t xml:space="preserve"> koji uz ispunjenje određenih uvjeta mogu postati obveza ili imovina:</w:t>
      </w:r>
    </w:p>
    <w:p w14:paraId="2AF02AE6" w14:textId="77777777" w:rsidR="00BA5FC6" w:rsidRPr="00A0435A" w:rsidRDefault="00BA5FC6" w:rsidP="00BA5FC6">
      <w:pPr>
        <w:ind w:left="720"/>
        <w:jc w:val="both"/>
        <w:rPr>
          <w:noProof/>
          <w:sz w:val="10"/>
          <w:szCs w:val="10"/>
        </w:rPr>
      </w:pPr>
    </w:p>
    <w:p w14:paraId="5AAA8F6C" w14:textId="77777777" w:rsidR="00BA5FC6" w:rsidRDefault="00BA5FC6" w:rsidP="00BA5FC6">
      <w:pPr>
        <w:numPr>
          <w:ilvl w:val="0"/>
          <w:numId w:val="8"/>
        </w:numPr>
        <w:jc w:val="both"/>
        <w:rPr>
          <w:noProof/>
          <w:sz w:val="24"/>
        </w:rPr>
      </w:pPr>
      <w:r>
        <w:rPr>
          <w:noProof/>
          <w:sz w:val="24"/>
        </w:rPr>
        <w:t>u razdoblju od 1. siječnja do 31. prosinca 2022. godine nije bilo ugovornih odnosa tog tipa</w:t>
      </w:r>
    </w:p>
    <w:p w14:paraId="5C4D0237" w14:textId="77777777" w:rsidR="00BA5FC6" w:rsidRDefault="00BA5FC6" w:rsidP="00BA5FC6">
      <w:pPr>
        <w:rPr>
          <w:sz w:val="24"/>
        </w:rPr>
      </w:pPr>
    </w:p>
    <w:p w14:paraId="115AEBF9" w14:textId="77777777" w:rsidR="00BA5FC6" w:rsidRDefault="00BA5FC6" w:rsidP="00BA5FC6">
      <w:pPr>
        <w:rPr>
          <w:sz w:val="24"/>
        </w:rPr>
      </w:pPr>
    </w:p>
    <w:p w14:paraId="681B69D3" w14:textId="77777777" w:rsidR="00BA5FC6" w:rsidRPr="00362CF7" w:rsidRDefault="00BA5FC6" w:rsidP="00BA5FC6">
      <w:pPr>
        <w:pStyle w:val="ListParagraph"/>
        <w:numPr>
          <w:ilvl w:val="0"/>
          <w:numId w:val="27"/>
        </w:numPr>
        <w:jc w:val="both"/>
        <w:rPr>
          <w:b/>
          <w:noProof/>
          <w:sz w:val="24"/>
        </w:rPr>
      </w:pPr>
      <w:r w:rsidRPr="00D44B03">
        <w:rPr>
          <w:noProof/>
          <w:sz w:val="24"/>
        </w:rPr>
        <w:t>Popis sudskih sporova u tijeku:</w:t>
      </w:r>
    </w:p>
    <w:p w14:paraId="7EB7B098" w14:textId="77777777" w:rsidR="00BA5FC6" w:rsidRPr="00D44B03" w:rsidRDefault="00BA5FC6" w:rsidP="00BA5FC6">
      <w:pPr>
        <w:pStyle w:val="ListParagraph"/>
        <w:ind w:left="720"/>
        <w:jc w:val="both"/>
        <w:rPr>
          <w:b/>
          <w:noProof/>
          <w:sz w:val="24"/>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8855"/>
      </w:tblGrid>
      <w:tr w:rsidR="00BA5FC6" w:rsidRPr="009229DD" w14:paraId="2FCE4000" w14:textId="77777777" w:rsidTr="00C01541">
        <w:tc>
          <w:tcPr>
            <w:tcW w:w="529" w:type="dxa"/>
            <w:shd w:val="clear" w:color="auto" w:fill="auto"/>
            <w:vAlign w:val="center"/>
          </w:tcPr>
          <w:p w14:paraId="67FEBB77" w14:textId="77777777" w:rsidR="00BA5FC6" w:rsidRPr="009229DD" w:rsidRDefault="00BA5FC6" w:rsidP="00C01541">
            <w:pPr>
              <w:jc w:val="center"/>
              <w:rPr>
                <w:noProof/>
                <w:sz w:val="24"/>
              </w:rPr>
            </w:pPr>
            <w:r w:rsidRPr="009229DD">
              <w:rPr>
                <w:noProof/>
                <w:sz w:val="24"/>
              </w:rPr>
              <w:t>R.</w:t>
            </w:r>
          </w:p>
          <w:p w14:paraId="326AB500" w14:textId="77777777" w:rsidR="00BA5FC6" w:rsidRPr="009229DD" w:rsidRDefault="00BA5FC6" w:rsidP="00C01541">
            <w:pPr>
              <w:jc w:val="center"/>
              <w:rPr>
                <w:noProof/>
                <w:sz w:val="24"/>
              </w:rPr>
            </w:pPr>
            <w:r w:rsidRPr="009229DD">
              <w:rPr>
                <w:noProof/>
                <w:sz w:val="24"/>
              </w:rPr>
              <w:t>br.</w:t>
            </w:r>
          </w:p>
        </w:tc>
        <w:tc>
          <w:tcPr>
            <w:tcW w:w="8855" w:type="dxa"/>
            <w:shd w:val="clear" w:color="auto" w:fill="auto"/>
            <w:vAlign w:val="center"/>
          </w:tcPr>
          <w:p w14:paraId="42AE82A3" w14:textId="77777777" w:rsidR="00BA5FC6" w:rsidRPr="009229DD" w:rsidRDefault="00BA5FC6" w:rsidP="00C01541">
            <w:pPr>
              <w:jc w:val="center"/>
              <w:rPr>
                <w:noProof/>
                <w:sz w:val="24"/>
              </w:rPr>
            </w:pPr>
            <w:r w:rsidRPr="009229DD">
              <w:rPr>
                <w:noProof/>
                <w:sz w:val="24"/>
              </w:rPr>
              <w:t>Opis prirode spora</w:t>
            </w:r>
          </w:p>
          <w:p w14:paraId="3BD6858D" w14:textId="77777777" w:rsidR="00BA5FC6" w:rsidRPr="009229DD" w:rsidRDefault="00BA5FC6" w:rsidP="00C01541">
            <w:pPr>
              <w:jc w:val="center"/>
              <w:rPr>
                <w:noProof/>
                <w:sz w:val="24"/>
              </w:rPr>
            </w:pPr>
          </w:p>
        </w:tc>
      </w:tr>
      <w:tr w:rsidR="00BA5FC6" w:rsidRPr="009229DD" w14:paraId="0733655B" w14:textId="77777777" w:rsidTr="00C01541">
        <w:tc>
          <w:tcPr>
            <w:tcW w:w="529" w:type="dxa"/>
            <w:shd w:val="clear" w:color="auto" w:fill="auto"/>
            <w:vAlign w:val="center"/>
          </w:tcPr>
          <w:p w14:paraId="167A084F" w14:textId="77777777" w:rsidR="00BA5FC6" w:rsidRPr="009229DD" w:rsidRDefault="00BA5FC6" w:rsidP="00C01541">
            <w:pPr>
              <w:jc w:val="center"/>
              <w:rPr>
                <w:noProof/>
                <w:sz w:val="24"/>
              </w:rPr>
            </w:pPr>
            <w:r>
              <w:rPr>
                <w:noProof/>
                <w:sz w:val="24"/>
              </w:rPr>
              <w:t>1.</w:t>
            </w:r>
          </w:p>
        </w:tc>
        <w:tc>
          <w:tcPr>
            <w:tcW w:w="8855" w:type="dxa"/>
            <w:shd w:val="clear" w:color="auto" w:fill="auto"/>
          </w:tcPr>
          <w:p w14:paraId="629D7D0A" w14:textId="77777777" w:rsidR="00BA5FC6" w:rsidRDefault="00BA5FC6" w:rsidP="00C01541">
            <w:pPr>
              <w:pStyle w:val="Standard"/>
              <w:ind w:left="720"/>
              <w:rPr>
                <w:b/>
                <w:bCs/>
              </w:rPr>
            </w:pPr>
            <w:r>
              <w:t xml:space="preserve">Prigovori protiv ZK rješenja (nerazvrstane ceste); predmet je u radu i vodi se kod </w:t>
            </w:r>
            <w:r>
              <w:rPr>
                <w:b/>
                <w:bCs/>
              </w:rPr>
              <w:t xml:space="preserve">Općinskog suda u Rijeci, Zemljišnonjižni odjel Delnice pod poslovnim brojem Z-21730/2020 između predlagatelja Općina Skrad i protustranka Kovač Dražen i Ines; </w:t>
            </w:r>
            <w:r>
              <w:t>zadnji podnesak podnesen dana 24. rujna 2020 godine od strane predlagatelja Općine Skrad (odgovor na žalbu), radi provedbe prijavnog lista Ureda za katastar.</w:t>
            </w:r>
          </w:p>
          <w:p w14:paraId="4ED2C744" w14:textId="77777777" w:rsidR="00BA5FC6" w:rsidRDefault="00BA5FC6" w:rsidP="00C01541">
            <w:pPr>
              <w:rPr>
                <w:noProof/>
                <w:sz w:val="24"/>
              </w:rPr>
            </w:pPr>
          </w:p>
        </w:tc>
      </w:tr>
      <w:tr w:rsidR="00BA5FC6" w:rsidRPr="009229DD" w14:paraId="1E19950A" w14:textId="77777777" w:rsidTr="00C01541">
        <w:tc>
          <w:tcPr>
            <w:tcW w:w="529" w:type="dxa"/>
            <w:shd w:val="clear" w:color="auto" w:fill="auto"/>
            <w:vAlign w:val="center"/>
          </w:tcPr>
          <w:p w14:paraId="59C40BE1" w14:textId="77777777" w:rsidR="00BA5FC6" w:rsidRPr="009229DD" w:rsidRDefault="00BA5FC6" w:rsidP="00C01541">
            <w:pPr>
              <w:jc w:val="center"/>
              <w:rPr>
                <w:noProof/>
                <w:sz w:val="24"/>
              </w:rPr>
            </w:pPr>
            <w:r>
              <w:rPr>
                <w:noProof/>
                <w:sz w:val="24"/>
              </w:rPr>
              <w:lastRenderedPageBreak/>
              <w:t>2.</w:t>
            </w:r>
          </w:p>
        </w:tc>
        <w:tc>
          <w:tcPr>
            <w:tcW w:w="8855" w:type="dxa"/>
            <w:shd w:val="clear" w:color="auto" w:fill="auto"/>
          </w:tcPr>
          <w:p w14:paraId="51089CF1" w14:textId="77777777" w:rsidR="00BA5FC6" w:rsidRPr="00633917" w:rsidRDefault="00BA5FC6" w:rsidP="00C01541">
            <w:pPr>
              <w:widowControl w:val="0"/>
              <w:suppressAutoHyphens/>
              <w:autoSpaceDN w:val="0"/>
              <w:ind w:left="720"/>
              <w:textAlignment w:val="baseline"/>
              <w:rPr>
                <w:rFonts w:eastAsia="SimSun" w:cs="Arial"/>
                <w:kern w:val="3"/>
                <w:sz w:val="24"/>
                <w:szCs w:val="24"/>
                <w:lang w:eastAsia="zh-CN" w:bidi="hi-IN"/>
              </w:rPr>
            </w:pPr>
            <w:r w:rsidRPr="00633917">
              <w:rPr>
                <w:rFonts w:eastAsia="SimSun" w:cs="Arial"/>
                <w:kern w:val="3"/>
                <w:sz w:val="24"/>
                <w:szCs w:val="24"/>
                <w:lang w:eastAsia="zh-CN" w:bidi="hi-IN"/>
              </w:rPr>
              <w:t xml:space="preserve">Postupak radi utvrđenja prava vlasništva koji se vodi kod </w:t>
            </w:r>
            <w:r w:rsidRPr="00633917">
              <w:rPr>
                <w:rFonts w:eastAsia="SimSun" w:cs="Arial"/>
                <w:b/>
                <w:bCs/>
                <w:kern w:val="3"/>
                <w:sz w:val="24"/>
                <w:szCs w:val="24"/>
                <w:lang w:eastAsia="zh-CN" w:bidi="hi-IN"/>
              </w:rPr>
              <w:t>Općinskog suda u Rijeci, Stalna služba u Delnicama, između tužitelja Mirjana Perše i tuženika Općine Skrad i dr. P-1797/15-</w:t>
            </w:r>
            <w:r w:rsidRPr="00633917">
              <w:rPr>
                <w:rFonts w:eastAsia="SimSun" w:cs="Arial"/>
                <w:kern w:val="3"/>
                <w:sz w:val="24"/>
                <w:szCs w:val="24"/>
                <w:lang w:eastAsia="zh-CN" w:bidi="hi-IN"/>
              </w:rPr>
              <w:t>predmet je u radu, drugostupanjskim rješenjem pod poslovnim brojem Gž-372/2020 od dana 15. srpnja 2020. godine ukinuta je Presuda i predmet je vraćen prvostupanjskom sudu na ponovni postupak.</w:t>
            </w:r>
          </w:p>
          <w:p w14:paraId="52799A19" w14:textId="77777777" w:rsidR="00BA5FC6" w:rsidRDefault="00BA5FC6" w:rsidP="00C01541">
            <w:pPr>
              <w:rPr>
                <w:noProof/>
                <w:sz w:val="24"/>
              </w:rPr>
            </w:pPr>
          </w:p>
        </w:tc>
      </w:tr>
      <w:tr w:rsidR="00BA5FC6" w:rsidRPr="009229DD" w14:paraId="6C65402F" w14:textId="77777777" w:rsidTr="00C01541">
        <w:tc>
          <w:tcPr>
            <w:tcW w:w="529" w:type="dxa"/>
            <w:shd w:val="clear" w:color="auto" w:fill="auto"/>
            <w:vAlign w:val="center"/>
          </w:tcPr>
          <w:p w14:paraId="56775FF2" w14:textId="77777777" w:rsidR="00BA5FC6" w:rsidRDefault="00BA5FC6" w:rsidP="00C01541">
            <w:pPr>
              <w:jc w:val="center"/>
              <w:rPr>
                <w:noProof/>
                <w:sz w:val="24"/>
              </w:rPr>
            </w:pPr>
            <w:r>
              <w:rPr>
                <w:noProof/>
                <w:sz w:val="24"/>
              </w:rPr>
              <w:t>3.</w:t>
            </w:r>
          </w:p>
        </w:tc>
        <w:tc>
          <w:tcPr>
            <w:tcW w:w="8855" w:type="dxa"/>
            <w:shd w:val="clear" w:color="auto" w:fill="auto"/>
          </w:tcPr>
          <w:p w14:paraId="3CA8B369" w14:textId="77777777" w:rsidR="00BA5FC6" w:rsidRPr="00633917" w:rsidRDefault="00BA5FC6" w:rsidP="00C01541">
            <w:pPr>
              <w:widowControl w:val="0"/>
              <w:suppressAutoHyphens/>
              <w:autoSpaceDN w:val="0"/>
              <w:ind w:left="360"/>
              <w:textAlignment w:val="baseline"/>
              <w:rPr>
                <w:rFonts w:eastAsia="SimSun" w:cs="Arial"/>
                <w:kern w:val="3"/>
                <w:sz w:val="24"/>
                <w:szCs w:val="24"/>
                <w:lang w:eastAsia="zh-CN" w:bidi="hi-IN"/>
              </w:rPr>
            </w:pPr>
            <w:r w:rsidRPr="00633917">
              <w:rPr>
                <w:rFonts w:eastAsia="SimSun" w:cs="Arial"/>
                <w:kern w:val="3"/>
                <w:sz w:val="24"/>
                <w:szCs w:val="24"/>
                <w:lang w:eastAsia="zh-CN" w:bidi="hi-IN"/>
              </w:rPr>
              <w:t xml:space="preserve">Postupak radi utvrđenja prava vlasništva koji se vodi kod </w:t>
            </w:r>
            <w:r w:rsidRPr="00633917">
              <w:rPr>
                <w:rFonts w:eastAsia="SimSun" w:cs="Arial"/>
                <w:b/>
                <w:bCs/>
                <w:kern w:val="3"/>
                <w:sz w:val="24"/>
                <w:szCs w:val="24"/>
                <w:lang w:eastAsia="zh-CN" w:bidi="hi-IN"/>
              </w:rPr>
              <w:t>Općinskog suda u Rijeci, Stalna služba u Delnicama, između tužitelja Zlatko i Dubravka Grgurić i tuženika Općina Skrad i dr., P-1992/2019-</w:t>
            </w:r>
            <w:r w:rsidRPr="00633917">
              <w:rPr>
                <w:rFonts w:eastAsia="SimSun" w:cs="Arial"/>
                <w:kern w:val="3"/>
                <w:sz w:val="24"/>
                <w:szCs w:val="24"/>
                <w:lang w:eastAsia="zh-CN" w:bidi="hi-IN"/>
              </w:rPr>
              <w:t>predmet je u radu, zadnji podnesak podnesen Općinskom sudu u Rijeci-stalna služba Delnice, dana 2. veljače 2021.godine.</w:t>
            </w:r>
            <w:r w:rsidRPr="00633917">
              <w:rPr>
                <w:rFonts w:eastAsia="SimSun" w:cs="Arial"/>
                <w:kern w:val="3"/>
                <w:sz w:val="24"/>
                <w:szCs w:val="24"/>
                <w:lang w:eastAsia="zh-CN" w:bidi="hi-IN"/>
              </w:rPr>
              <w:br/>
            </w:r>
          </w:p>
          <w:p w14:paraId="2EF79D96" w14:textId="77777777" w:rsidR="00BA5FC6" w:rsidRPr="009229DD" w:rsidRDefault="00BA5FC6" w:rsidP="00C01541">
            <w:pPr>
              <w:rPr>
                <w:noProof/>
                <w:sz w:val="24"/>
              </w:rPr>
            </w:pPr>
          </w:p>
        </w:tc>
      </w:tr>
      <w:tr w:rsidR="00BA5FC6" w:rsidRPr="009229DD" w14:paraId="10A1DB73" w14:textId="77777777" w:rsidTr="00C01541">
        <w:tc>
          <w:tcPr>
            <w:tcW w:w="529" w:type="dxa"/>
            <w:shd w:val="clear" w:color="auto" w:fill="auto"/>
            <w:vAlign w:val="center"/>
          </w:tcPr>
          <w:p w14:paraId="035C29DD" w14:textId="77777777" w:rsidR="00BA5FC6" w:rsidRDefault="00BA5FC6" w:rsidP="00C01541">
            <w:pPr>
              <w:jc w:val="center"/>
              <w:rPr>
                <w:noProof/>
                <w:sz w:val="24"/>
              </w:rPr>
            </w:pPr>
            <w:r>
              <w:rPr>
                <w:noProof/>
                <w:sz w:val="24"/>
              </w:rPr>
              <w:t>4.</w:t>
            </w:r>
          </w:p>
        </w:tc>
        <w:tc>
          <w:tcPr>
            <w:tcW w:w="8855" w:type="dxa"/>
            <w:shd w:val="clear" w:color="auto" w:fill="auto"/>
          </w:tcPr>
          <w:p w14:paraId="01BEAE39" w14:textId="77777777" w:rsidR="00BA5FC6" w:rsidRPr="00633917" w:rsidRDefault="00BA5FC6" w:rsidP="00C01541">
            <w:pPr>
              <w:widowControl w:val="0"/>
              <w:suppressAutoHyphens/>
              <w:autoSpaceDN w:val="0"/>
              <w:ind w:left="720"/>
              <w:textAlignment w:val="baseline"/>
              <w:rPr>
                <w:rFonts w:eastAsia="SimSun" w:cs="Arial"/>
                <w:kern w:val="3"/>
                <w:sz w:val="24"/>
                <w:szCs w:val="24"/>
                <w:lang w:eastAsia="zh-CN" w:bidi="hi-IN"/>
              </w:rPr>
            </w:pPr>
            <w:r w:rsidRPr="00633917">
              <w:rPr>
                <w:rFonts w:eastAsia="SimSun" w:cs="Arial"/>
                <w:kern w:val="3"/>
                <w:sz w:val="24"/>
                <w:szCs w:val="24"/>
                <w:lang w:eastAsia="zh-CN" w:bidi="hi-IN"/>
              </w:rPr>
              <w:t xml:space="preserve">Postupak radi utvrđenja prava vlasništva koji se vodi kod </w:t>
            </w:r>
            <w:r w:rsidRPr="00633917">
              <w:rPr>
                <w:rFonts w:eastAsia="SimSun" w:cs="Arial"/>
                <w:b/>
                <w:bCs/>
                <w:kern w:val="3"/>
                <w:sz w:val="24"/>
                <w:szCs w:val="24"/>
                <w:lang w:eastAsia="zh-CN" w:bidi="hi-IN"/>
              </w:rPr>
              <w:t xml:space="preserve">Općinskog suda u Rijeci, Stalna služba u Delnicama, između tužitelja Zora Jurković i tuženika Općina Skrad i dr., P-220/2019- </w:t>
            </w:r>
            <w:r w:rsidRPr="00633917">
              <w:rPr>
                <w:rFonts w:eastAsia="SimSun" w:cs="Arial"/>
                <w:kern w:val="3"/>
                <w:sz w:val="24"/>
                <w:szCs w:val="24"/>
                <w:lang w:eastAsia="zh-CN" w:bidi="hi-IN"/>
              </w:rPr>
              <w:t>predmet je u radu, zadnje ročište održano 6. srpnja 2022. godine.</w:t>
            </w:r>
            <w:r w:rsidRPr="00633917">
              <w:rPr>
                <w:rFonts w:eastAsia="SimSun" w:cs="Arial"/>
                <w:kern w:val="3"/>
                <w:sz w:val="24"/>
                <w:szCs w:val="24"/>
                <w:lang w:eastAsia="zh-CN" w:bidi="hi-IN"/>
              </w:rPr>
              <w:br/>
            </w:r>
          </w:p>
          <w:p w14:paraId="0B2E7742" w14:textId="77777777" w:rsidR="00BA5FC6" w:rsidRPr="009229DD" w:rsidRDefault="00BA5FC6" w:rsidP="00C01541">
            <w:pPr>
              <w:rPr>
                <w:noProof/>
                <w:sz w:val="24"/>
              </w:rPr>
            </w:pPr>
          </w:p>
        </w:tc>
      </w:tr>
      <w:tr w:rsidR="00BA5FC6" w:rsidRPr="009229DD" w14:paraId="05E6311B" w14:textId="77777777" w:rsidTr="00C01541">
        <w:trPr>
          <w:trHeight w:val="1228"/>
        </w:trPr>
        <w:tc>
          <w:tcPr>
            <w:tcW w:w="529" w:type="dxa"/>
            <w:shd w:val="clear" w:color="auto" w:fill="auto"/>
            <w:vAlign w:val="center"/>
          </w:tcPr>
          <w:p w14:paraId="2C6C854A" w14:textId="77777777" w:rsidR="00BA5FC6" w:rsidRDefault="00BA5FC6" w:rsidP="00C01541">
            <w:pPr>
              <w:jc w:val="center"/>
              <w:rPr>
                <w:noProof/>
                <w:sz w:val="24"/>
              </w:rPr>
            </w:pPr>
            <w:r>
              <w:rPr>
                <w:noProof/>
                <w:sz w:val="24"/>
              </w:rPr>
              <w:t>5.</w:t>
            </w:r>
          </w:p>
        </w:tc>
        <w:tc>
          <w:tcPr>
            <w:tcW w:w="8855" w:type="dxa"/>
            <w:shd w:val="clear" w:color="auto" w:fill="auto"/>
          </w:tcPr>
          <w:p w14:paraId="5A422D27" w14:textId="77777777" w:rsidR="00BA5FC6" w:rsidRPr="00633917" w:rsidRDefault="00BA5FC6" w:rsidP="00C01541">
            <w:pPr>
              <w:widowControl w:val="0"/>
              <w:suppressAutoHyphens/>
              <w:autoSpaceDN w:val="0"/>
              <w:ind w:left="720"/>
              <w:textAlignment w:val="baseline"/>
              <w:rPr>
                <w:rFonts w:eastAsia="SimSun" w:cs="Arial"/>
                <w:kern w:val="3"/>
                <w:sz w:val="24"/>
                <w:szCs w:val="24"/>
                <w:lang w:eastAsia="zh-CN" w:bidi="hi-IN"/>
              </w:rPr>
            </w:pPr>
            <w:r w:rsidRPr="00633917">
              <w:rPr>
                <w:rFonts w:eastAsia="SimSun" w:cs="Arial"/>
                <w:kern w:val="3"/>
                <w:sz w:val="24"/>
                <w:szCs w:val="24"/>
                <w:lang w:eastAsia="zh-CN" w:bidi="hi-IN"/>
              </w:rPr>
              <w:t xml:space="preserve">Postupak radi utvrđenja prava vlasništva koji se vodi kod </w:t>
            </w:r>
            <w:r w:rsidRPr="00633917">
              <w:rPr>
                <w:rFonts w:eastAsia="SimSun" w:cs="Arial"/>
                <w:b/>
                <w:bCs/>
                <w:kern w:val="3"/>
                <w:sz w:val="24"/>
                <w:szCs w:val="24"/>
                <w:lang w:eastAsia="zh-CN" w:bidi="hi-IN"/>
              </w:rPr>
              <w:t>Općinskog suda u Rijeci, Stalna služba u Delnicama, između tužitelja Vincenca Martinac i Zdenka Pantalon i tuženika Općina Skrad i dr., P-1921/2021-</w:t>
            </w:r>
            <w:r w:rsidRPr="00633917">
              <w:rPr>
                <w:rFonts w:eastAsia="SimSun" w:cs="Arial"/>
                <w:kern w:val="3"/>
                <w:sz w:val="24"/>
                <w:szCs w:val="24"/>
                <w:lang w:eastAsia="zh-CN" w:bidi="hi-IN"/>
              </w:rPr>
              <w:t>predmet je u radu, dana 10. studenog 2022. godine proveden očevid na nekretninama.</w:t>
            </w:r>
            <w:r w:rsidRPr="00633917">
              <w:rPr>
                <w:rFonts w:eastAsia="SimSun" w:cs="Arial"/>
                <w:kern w:val="3"/>
                <w:sz w:val="24"/>
                <w:szCs w:val="24"/>
                <w:lang w:eastAsia="zh-CN" w:bidi="hi-IN"/>
              </w:rPr>
              <w:br/>
            </w:r>
          </w:p>
          <w:p w14:paraId="37CB1B61" w14:textId="77777777" w:rsidR="00BA5FC6" w:rsidRPr="009229DD" w:rsidRDefault="00BA5FC6" w:rsidP="00C01541">
            <w:pPr>
              <w:rPr>
                <w:noProof/>
                <w:sz w:val="24"/>
              </w:rPr>
            </w:pPr>
          </w:p>
        </w:tc>
      </w:tr>
      <w:tr w:rsidR="00BA5FC6" w:rsidRPr="009229DD" w14:paraId="65BE4D3A" w14:textId="77777777" w:rsidTr="00C01541">
        <w:tc>
          <w:tcPr>
            <w:tcW w:w="529" w:type="dxa"/>
            <w:shd w:val="clear" w:color="auto" w:fill="auto"/>
            <w:vAlign w:val="center"/>
          </w:tcPr>
          <w:p w14:paraId="6AF69C9E" w14:textId="77777777" w:rsidR="00BA5FC6" w:rsidRDefault="00BA5FC6" w:rsidP="00C01541">
            <w:pPr>
              <w:jc w:val="center"/>
              <w:rPr>
                <w:noProof/>
                <w:sz w:val="24"/>
              </w:rPr>
            </w:pPr>
            <w:r>
              <w:rPr>
                <w:noProof/>
                <w:sz w:val="24"/>
              </w:rPr>
              <w:t>6.</w:t>
            </w:r>
          </w:p>
        </w:tc>
        <w:tc>
          <w:tcPr>
            <w:tcW w:w="8855" w:type="dxa"/>
            <w:shd w:val="clear" w:color="auto" w:fill="auto"/>
          </w:tcPr>
          <w:p w14:paraId="11E34200" w14:textId="77777777" w:rsidR="00BA5FC6" w:rsidRPr="00633917" w:rsidRDefault="00BA5FC6" w:rsidP="00C01541">
            <w:pPr>
              <w:widowControl w:val="0"/>
              <w:suppressAutoHyphens/>
              <w:autoSpaceDN w:val="0"/>
              <w:ind w:left="720"/>
              <w:textAlignment w:val="baseline"/>
              <w:rPr>
                <w:rFonts w:eastAsia="SimSun" w:cs="Arial"/>
                <w:kern w:val="3"/>
                <w:sz w:val="24"/>
                <w:szCs w:val="24"/>
                <w:lang w:eastAsia="zh-CN" w:bidi="hi-IN"/>
              </w:rPr>
            </w:pPr>
            <w:r w:rsidRPr="00633917">
              <w:rPr>
                <w:rFonts w:eastAsia="SimSun" w:cs="Arial"/>
                <w:kern w:val="3"/>
                <w:sz w:val="24"/>
                <w:szCs w:val="24"/>
                <w:lang w:eastAsia="zh-CN" w:bidi="hi-IN"/>
              </w:rPr>
              <w:t xml:space="preserve">Postupak radi utvrđenja prava vlasništva koji se vodi kod </w:t>
            </w:r>
            <w:r w:rsidRPr="00633917">
              <w:rPr>
                <w:rFonts w:eastAsia="SimSun" w:cs="Arial"/>
                <w:b/>
                <w:bCs/>
                <w:kern w:val="3"/>
                <w:sz w:val="24"/>
                <w:szCs w:val="24"/>
                <w:lang w:eastAsia="zh-CN" w:bidi="hi-IN"/>
              </w:rPr>
              <w:t>Općinskog suda u Rijeci, Stalna služba u Delnicama, između tužitelja Zlatko Mance i tuženika Općina Skrad, P-878/2021, -</w:t>
            </w:r>
            <w:r w:rsidRPr="00633917">
              <w:rPr>
                <w:rFonts w:eastAsia="SimSun" w:cs="Arial"/>
                <w:kern w:val="3"/>
                <w:sz w:val="24"/>
                <w:szCs w:val="24"/>
                <w:lang w:eastAsia="zh-CN" w:bidi="hi-IN"/>
              </w:rPr>
              <w:t>predmet je u radu, zadnji podnesak (odgovor na tužbu) podnesen dana 27. srpnja 2021. godine.</w:t>
            </w:r>
            <w:r w:rsidRPr="00633917">
              <w:rPr>
                <w:rFonts w:eastAsia="SimSun" w:cs="Arial"/>
                <w:kern w:val="3"/>
                <w:sz w:val="24"/>
                <w:szCs w:val="24"/>
                <w:lang w:eastAsia="zh-CN" w:bidi="hi-IN"/>
              </w:rPr>
              <w:br/>
            </w:r>
          </w:p>
          <w:p w14:paraId="5667C35B" w14:textId="77777777" w:rsidR="00BA5FC6" w:rsidRDefault="00BA5FC6" w:rsidP="00C01541">
            <w:pPr>
              <w:rPr>
                <w:noProof/>
                <w:sz w:val="24"/>
              </w:rPr>
            </w:pPr>
          </w:p>
        </w:tc>
      </w:tr>
      <w:tr w:rsidR="00BA5FC6" w:rsidRPr="009229DD" w14:paraId="764D77B4" w14:textId="77777777" w:rsidTr="00C01541">
        <w:tc>
          <w:tcPr>
            <w:tcW w:w="529" w:type="dxa"/>
            <w:shd w:val="clear" w:color="auto" w:fill="auto"/>
            <w:vAlign w:val="center"/>
          </w:tcPr>
          <w:p w14:paraId="50A59BBC" w14:textId="77777777" w:rsidR="00BA5FC6" w:rsidRDefault="00BA5FC6" w:rsidP="00C01541">
            <w:pPr>
              <w:jc w:val="center"/>
              <w:rPr>
                <w:noProof/>
                <w:sz w:val="24"/>
              </w:rPr>
            </w:pPr>
            <w:r>
              <w:rPr>
                <w:noProof/>
                <w:sz w:val="24"/>
              </w:rPr>
              <w:t>7.</w:t>
            </w:r>
          </w:p>
        </w:tc>
        <w:tc>
          <w:tcPr>
            <w:tcW w:w="8855" w:type="dxa"/>
            <w:shd w:val="clear" w:color="auto" w:fill="auto"/>
          </w:tcPr>
          <w:p w14:paraId="7C546A30" w14:textId="77777777" w:rsidR="00BA5FC6" w:rsidRPr="00633917" w:rsidRDefault="00BA5FC6" w:rsidP="00C01541">
            <w:pPr>
              <w:widowControl w:val="0"/>
              <w:suppressAutoHyphens/>
              <w:autoSpaceDN w:val="0"/>
              <w:ind w:left="720"/>
              <w:textAlignment w:val="baseline"/>
              <w:rPr>
                <w:rFonts w:eastAsia="SimSun" w:cs="Arial"/>
                <w:kern w:val="3"/>
                <w:sz w:val="24"/>
                <w:szCs w:val="24"/>
                <w:lang w:eastAsia="zh-CN" w:bidi="hi-IN"/>
              </w:rPr>
            </w:pPr>
            <w:r w:rsidRPr="00633917">
              <w:rPr>
                <w:rFonts w:eastAsia="SimSun" w:cs="Arial"/>
                <w:kern w:val="3"/>
                <w:sz w:val="24"/>
                <w:szCs w:val="24"/>
                <w:lang w:eastAsia="zh-CN" w:bidi="hi-IN"/>
              </w:rPr>
              <w:t xml:space="preserve">Postupak radi isplate koji se vodi kod </w:t>
            </w:r>
            <w:r w:rsidRPr="00633917">
              <w:rPr>
                <w:rFonts w:eastAsia="SimSun" w:cs="Arial"/>
                <w:b/>
                <w:bCs/>
                <w:kern w:val="3"/>
                <w:sz w:val="24"/>
                <w:szCs w:val="24"/>
                <w:lang w:eastAsia="zh-CN" w:bidi="hi-IN"/>
              </w:rPr>
              <w:t>Trgovačkog suda u Rijeci, između tužitelja Adriatic osiguranje d.d. i tuženika Općina Skrad, P-99/2021, -</w:t>
            </w:r>
            <w:r w:rsidRPr="00633917">
              <w:rPr>
                <w:rFonts w:eastAsia="SimSun" w:cs="Arial"/>
                <w:kern w:val="3"/>
                <w:sz w:val="24"/>
                <w:szCs w:val="24"/>
                <w:lang w:eastAsia="zh-CN" w:bidi="hi-IN"/>
              </w:rPr>
              <w:t>predmet je u radu, zadnji podnesak (očitovanje na nalaz i mišljenje vještaka) podnesen dana 27. rujna 2022. godine.</w:t>
            </w:r>
            <w:r w:rsidRPr="00633917">
              <w:rPr>
                <w:rFonts w:eastAsia="SimSun" w:cs="Arial"/>
                <w:kern w:val="3"/>
                <w:sz w:val="24"/>
                <w:szCs w:val="24"/>
                <w:lang w:eastAsia="zh-CN" w:bidi="hi-IN"/>
              </w:rPr>
              <w:br/>
            </w:r>
          </w:p>
          <w:p w14:paraId="4D7AAD0C" w14:textId="77777777" w:rsidR="00BA5FC6" w:rsidRDefault="00BA5FC6" w:rsidP="00C01541">
            <w:pPr>
              <w:rPr>
                <w:noProof/>
                <w:sz w:val="24"/>
              </w:rPr>
            </w:pPr>
          </w:p>
        </w:tc>
      </w:tr>
      <w:tr w:rsidR="00BA5FC6" w:rsidRPr="009229DD" w14:paraId="715F5F37" w14:textId="77777777" w:rsidTr="00C01541">
        <w:tc>
          <w:tcPr>
            <w:tcW w:w="529" w:type="dxa"/>
            <w:shd w:val="clear" w:color="auto" w:fill="auto"/>
            <w:vAlign w:val="center"/>
          </w:tcPr>
          <w:p w14:paraId="14F62622" w14:textId="77777777" w:rsidR="00BA5FC6" w:rsidRDefault="00BA5FC6" w:rsidP="00C01541">
            <w:pPr>
              <w:jc w:val="center"/>
              <w:rPr>
                <w:noProof/>
                <w:sz w:val="24"/>
              </w:rPr>
            </w:pPr>
            <w:r>
              <w:rPr>
                <w:noProof/>
                <w:sz w:val="24"/>
              </w:rPr>
              <w:t>8.</w:t>
            </w:r>
          </w:p>
        </w:tc>
        <w:tc>
          <w:tcPr>
            <w:tcW w:w="8855" w:type="dxa"/>
            <w:shd w:val="clear" w:color="auto" w:fill="auto"/>
          </w:tcPr>
          <w:p w14:paraId="4221B600" w14:textId="77777777" w:rsidR="00BA5FC6" w:rsidRPr="00633917" w:rsidRDefault="00BA5FC6" w:rsidP="00C01541">
            <w:pPr>
              <w:widowControl w:val="0"/>
              <w:suppressAutoHyphens/>
              <w:autoSpaceDN w:val="0"/>
              <w:ind w:left="720"/>
              <w:textAlignment w:val="baseline"/>
              <w:rPr>
                <w:rFonts w:eastAsia="SimSun" w:cs="Arial"/>
                <w:kern w:val="3"/>
                <w:sz w:val="24"/>
                <w:szCs w:val="24"/>
                <w:lang w:eastAsia="zh-CN" w:bidi="hi-IN"/>
              </w:rPr>
            </w:pPr>
            <w:r w:rsidRPr="00633917">
              <w:rPr>
                <w:rFonts w:eastAsia="SimSun" w:cs="Arial"/>
                <w:kern w:val="3"/>
                <w:sz w:val="24"/>
                <w:szCs w:val="24"/>
                <w:lang w:eastAsia="zh-CN" w:bidi="hi-IN"/>
              </w:rPr>
              <w:t xml:space="preserve">Postupak proglašenja prijenosa i pljenidbe nedopuštenom koji se vodi kod </w:t>
            </w:r>
            <w:r w:rsidRPr="00633917">
              <w:rPr>
                <w:rFonts w:eastAsia="SimSun" w:cs="Arial"/>
                <w:b/>
                <w:bCs/>
                <w:kern w:val="3"/>
                <w:sz w:val="24"/>
                <w:szCs w:val="24"/>
                <w:lang w:eastAsia="zh-CN" w:bidi="hi-IN"/>
              </w:rPr>
              <w:t>Općinskog suda u Požegi, između tužitelja Konstrukt Požega d.o.o. i tuženika Općina Skrad, P-6/2022-</w:t>
            </w:r>
            <w:r w:rsidRPr="00633917">
              <w:rPr>
                <w:rFonts w:eastAsia="SimSun" w:cs="Arial"/>
                <w:kern w:val="3"/>
                <w:sz w:val="24"/>
                <w:szCs w:val="24"/>
                <w:lang w:eastAsia="zh-CN" w:bidi="hi-IN"/>
              </w:rPr>
              <w:t>predmet je u radu, istaknut prigovor mjesne i stvarne nadležnosti, u odnosu na isto uložena žalba te se čeka odluka drugostupanjskog suda u pogledu odlučivanja o stvarnoj i mjesnoj nadležnosti suda.</w:t>
            </w:r>
          </w:p>
          <w:p w14:paraId="224FFB10" w14:textId="77777777" w:rsidR="00BA5FC6" w:rsidRDefault="00BA5FC6" w:rsidP="00C01541">
            <w:pPr>
              <w:rPr>
                <w:noProof/>
                <w:sz w:val="24"/>
              </w:rPr>
            </w:pPr>
          </w:p>
        </w:tc>
      </w:tr>
    </w:tbl>
    <w:p w14:paraId="72D4A8FA" w14:textId="77777777" w:rsidR="00BA5FC6" w:rsidRDefault="00BA5FC6" w:rsidP="00BA5FC6"/>
    <w:p w14:paraId="628A98FE" w14:textId="486A59B7" w:rsidR="005F0A03" w:rsidRDefault="005F0A03" w:rsidP="003A1770">
      <w:pPr>
        <w:spacing w:after="160" w:line="259" w:lineRule="auto"/>
        <w:jc w:val="center"/>
        <w:rPr>
          <w:i/>
          <w:sz w:val="24"/>
          <w:u w:val="single"/>
        </w:rPr>
      </w:pPr>
      <w:r>
        <w:rPr>
          <w:i/>
          <w:sz w:val="24"/>
          <w:u w:val="single"/>
        </w:rPr>
        <w:t xml:space="preserve"> </w:t>
      </w:r>
      <w:r w:rsidR="00116D74">
        <w:rPr>
          <w:i/>
          <w:sz w:val="24"/>
          <w:u w:val="single"/>
        </w:rPr>
        <w:br w:type="page"/>
      </w:r>
    </w:p>
    <w:p w14:paraId="447CBB7F" w14:textId="7A1C2675" w:rsidR="00116D74" w:rsidRPr="004523C4" w:rsidRDefault="00116D74" w:rsidP="003A1770">
      <w:pPr>
        <w:spacing w:after="160" w:line="259" w:lineRule="auto"/>
        <w:jc w:val="center"/>
        <w:rPr>
          <w:b/>
          <w:bCs/>
          <w:sz w:val="24"/>
          <w:szCs w:val="24"/>
        </w:rPr>
      </w:pPr>
      <w:r>
        <w:rPr>
          <w:b/>
          <w:bCs/>
          <w:sz w:val="24"/>
          <w:szCs w:val="24"/>
        </w:rPr>
        <w:lastRenderedPageBreak/>
        <w:t>Bilješke uz Izvještaj o obvezama</w:t>
      </w:r>
    </w:p>
    <w:p w14:paraId="0031C631" w14:textId="77777777" w:rsidR="00116D74" w:rsidRPr="004523C4" w:rsidRDefault="00116D74" w:rsidP="00116D74">
      <w:pPr>
        <w:rPr>
          <w:sz w:val="24"/>
          <w:szCs w:val="24"/>
        </w:rPr>
      </w:pPr>
    </w:p>
    <w:p w14:paraId="108CEB1E" w14:textId="77777777" w:rsidR="00116D74" w:rsidRPr="004523C4" w:rsidRDefault="00116D74" w:rsidP="00116D74">
      <w:pPr>
        <w:rPr>
          <w:sz w:val="24"/>
          <w:szCs w:val="24"/>
        </w:rPr>
      </w:pPr>
    </w:p>
    <w:p w14:paraId="0924A2EA" w14:textId="77777777" w:rsidR="00116D74" w:rsidRPr="0082594A" w:rsidRDefault="00116D74" w:rsidP="00116D74">
      <w:pPr>
        <w:rPr>
          <w:sz w:val="24"/>
          <w:szCs w:val="24"/>
        </w:rPr>
      </w:pPr>
      <w:r w:rsidRPr="004523C4">
        <w:rPr>
          <w:sz w:val="24"/>
          <w:szCs w:val="24"/>
        </w:rPr>
        <w:t xml:space="preserve">          </w:t>
      </w:r>
      <w:r>
        <w:rPr>
          <w:b/>
          <w:bCs/>
          <w:sz w:val="24"/>
          <w:szCs w:val="24"/>
        </w:rPr>
        <w:t>V</w:t>
      </w:r>
      <w:r w:rsidRPr="004523C4">
        <w:rPr>
          <w:b/>
          <w:bCs/>
          <w:sz w:val="24"/>
          <w:szCs w:val="24"/>
        </w:rPr>
        <w:t>001</w:t>
      </w:r>
      <w:r w:rsidRPr="004523C4">
        <w:rPr>
          <w:sz w:val="24"/>
          <w:szCs w:val="24"/>
        </w:rPr>
        <w:t xml:space="preserve"> – stanje obveza 1. sije</w:t>
      </w:r>
      <w:r>
        <w:rPr>
          <w:sz w:val="24"/>
          <w:szCs w:val="24"/>
        </w:rPr>
        <w:t>čnja, obveze su iznosile 1.814.030,47</w:t>
      </w:r>
      <w:r w:rsidRPr="004523C4">
        <w:rPr>
          <w:sz w:val="24"/>
          <w:szCs w:val="24"/>
        </w:rPr>
        <w:t>kn.</w:t>
      </w:r>
    </w:p>
    <w:p w14:paraId="5D8A91A7" w14:textId="77777777" w:rsidR="00116D74" w:rsidRPr="004523C4" w:rsidRDefault="00116D74" w:rsidP="00116D74">
      <w:pPr>
        <w:rPr>
          <w:sz w:val="24"/>
          <w:szCs w:val="24"/>
        </w:rPr>
      </w:pPr>
    </w:p>
    <w:p w14:paraId="28028ADE" w14:textId="77777777" w:rsidR="00116D74" w:rsidRPr="004523C4" w:rsidRDefault="00116D74" w:rsidP="00116D74">
      <w:pPr>
        <w:rPr>
          <w:sz w:val="24"/>
          <w:szCs w:val="24"/>
        </w:rPr>
      </w:pPr>
      <w:r w:rsidRPr="004523C4">
        <w:rPr>
          <w:sz w:val="24"/>
          <w:szCs w:val="24"/>
        </w:rPr>
        <w:t xml:space="preserve">          </w:t>
      </w:r>
      <w:r>
        <w:rPr>
          <w:b/>
          <w:bCs/>
          <w:sz w:val="24"/>
          <w:szCs w:val="24"/>
        </w:rPr>
        <w:t>V006</w:t>
      </w:r>
      <w:r w:rsidRPr="004523C4">
        <w:rPr>
          <w:sz w:val="24"/>
          <w:szCs w:val="24"/>
        </w:rPr>
        <w:t xml:space="preserve"> – Stanje obveza na kraju izvještajnog razdoblja, nepodmirene obveze Općine</w:t>
      </w:r>
    </w:p>
    <w:p w14:paraId="0496327B" w14:textId="77777777" w:rsidR="00116D74" w:rsidRDefault="00116D74" w:rsidP="00116D74">
      <w:pPr>
        <w:rPr>
          <w:sz w:val="24"/>
          <w:szCs w:val="24"/>
        </w:rPr>
      </w:pPr>
      <w:r w:rsidRPr="004523C4">
        <w:rPr>
          <w:sz w:val="24"/>
          <w:szCs w:val="24"/>
        </w:rPr>
        <w:t xml:space="preserve">         </w:t>
      </w:r>
      <w:r>
        <w:rPr>
          <w:sz w:val="24"/>
          <w:szCs w:val="24"/>
        </w:rPr>
        <w:t xml:space="preserve"> Skrad na dan 31.12.</w:t>
      </w:r>
      <w:r w:rsidRPr="004523C4">
        <w:rPr>
          <w:sz w:val="24"/>
          <w:szCs w:val="24"/>
        </w:rPr>
        <w:t>202</w:t>
      </w:r>
      <w:r>
        <w:rPr>
          <w:sz w:val="24"/>
          <w:szCs w:val="24"/>
        </w:rPr>
        <w:t>2</w:t>
      </w:r>
      <w:r w:rsidRPr="004523C4">
        <w:rPr>
          <w:sz w:val="24"/>
          <w:szCs w:val="24"/>
        </w:rPr>
        <w:t xml:space="preserve">. godini iznose </w:t>
      </w:r>
      <w:r>
        <w:rPr>
          <w:sz w:val="24"/>
          <w:szCs w:val="24"/>
        </w:rPr>
        <w:t>1.528.227,10 kn, i</w:t>
      </w:r>
      <w:r w:rsidRPr="004523C4">
        <w:rPr>
          <w:sz w:val="24"/>
          <w:szCs w:val="24"/>
        </w:rPr>
        <w:t xml:space="preserve"> odnose se</w:t>
      </w:r>
      <w:r>
        <w:rPr>
          <w:sz w:val="24"/>
          <w:szCs w:val="24"/>
        </w:rPr>
        <w:t xml:space="preserve"> na</w:t>
      </w:r>
      <w:r w:rsidRPr="004523C4">
        <w:rPr>
          <w:sz w:val="24"/>
          <w:szCs w:val="24"/>
        </w:rPr>
        <w:t>:</w:t>
      </w:r>
    </w:p>
    <w:p w14:paraId="111B4545" w14:textId="77777777" w:rsidR="00116D74" w:rsidRPr="00720C92" w:rsidRDefault="00116D74" w:rsidP="00116D74">
      <w:pPr>
        <w:spacing w:after="160" w:line="259" w:lineRule="auto"/>
        <w:ind w:left="720"/>
        <w:contextualSpacing/>
        <w:rPr>
          <w:rFonts w:asciiTheme="minorHAnsi" w:eastAsiaTheme="minorHAnsi" w:hAnsiTheme="minorHAnsi" w:cstheme="minorBidi"/>
          <w:b/>
          <w:sz w:val="10"/>
          <w:szCs w:val="10"/>
          <w:lang w:eastAsia="en-US"/>
        </w:rPr>
      </w:pPr>
    </w:p>
    <w:p w14:paraId="5E3D1E76" w14:textId="77777777" w:rsidR="00116D74" w:rsidRPr="00720C92" w:rsidRDefault="00116D74" w:rsidP="00116D74">
      <w:pPr>
        <w:spacing w:after="160" w:line="259" w:lineRule="auto"/>
        <w:ind w:left="720"/>
        <w:contextualSpacing/>
        <w:rPr>
          <w:rFonts w:eastAsiaTheme="minorHAnsi"/>
          <w:sz w:val="22"/>
          <w:szCs w:val="22"/>
          <w:lang w:eastAsia="en-US"/>
        </w:rPr>
      </w:pPr>
      <w:r w:rsidRPr="00720C92">
        <w:rPr>
          <w:rFonts w:eastAsiaTheme="minorHAnsi"/>
          <w:sz w:val="22"/>
          <w:szCs w:val="22"/>
          <w:lang w:eastAsia="en-US"/>
        </w:rPr>
        <w:tab/>
      </w:r>
      <w:r w:rsidRPr="00720C92">
        <w:rPr>
          <w:rFonts w:eastAsiaTheme="minorHAnsi"/>
          <w:sz w:val="22"/>
          <w:szCs w:val="22"/>
          <w:lang w:eastAsia="en-US"/>
        </w:rPr>
        <w:tab/>
        <w:t xml:space="preserve"> </w:t>
      </w:r>
      <w:r w:rsidRPr="00720C92">
        <w:rPr>
          <w:rFonts w:eastAsiaTheme="minorHAnsi"/>
          <w:sz w:val="22"/>
          <w:szCs w:val="22"/>
          <w:lang w:eastAsia="en-US"/>
        </w:rPr>
        <w:tab/>
      </w:r>
      <w:r>
        <w:rPr>
          <w:rFonts w:eastAsiaTheme="minorHAnsi"/>
          <w:sz w:val="22"/>
          <w:szCs w:val="22"/>
          <w:lang w:eastAsia="en-US"/>
        </w:rPr>
        <w:tab/>
      </w:r>
    </w:p>
    <w:p w14:paraId="69C6901F" w14:textId="77777777" w:rsidR="00116D74" w:rsidRPr="00CD6859" w:rsidRDefault="00116D74" w:rsidP="00116D74">
      <w:pPr>
        <w:numPr>
          <w:ilvl w:val="0"/>
          <w:numId w:val="39"/>
        </w:numPr>
        <w:spacing w:after="160" w:line="259" w:lineRule="auto"/>
        <w:contextualSpacing/>
        <w:rPr>
          <w:rFonts w:eastAsiaTheme="minorHAnsi"/>
          <w:color w:val="2E74B5" w:themeColor="accent1" w:themeShade="BF"/>
          <w:sz w:val="22"/>
          <w:szCs w:val="22"/>
          <w:lang w:eastAsia="en-US"/>
        </w:rPr>
      </w:pPr>
      <w:r>
        <w:rPr>
          <w:rFonts w:eastAsiaTheme="minorHAnsi"/>
          <w:sz w:val="22"/>
          <w:szCs w:val="22"/>
          <w:lang w:eastAsia="en-US"/>
        </w:rPr>
        <w:t xml:space="preserve">Obveze za materijalne rashode - 772.873,04 kn   </w:t>
      </w:r>
      <w:r w:rsidRPr="00CD6859">
        <w:rPr>
          <w:rFonts w:eastAsiaTheme="minorHAnsi"/>
          <w:sz w:val="22"/>
          <w:szCs w:val="22"/>
          <w:lang w:eastAsia="en-US"/>
        </w:rPr>
        <w:tab/>
        <w:t xml:space="preserve">    </w:t>
      </w:r>
      <w:r w:rsidRPr="00CD6859">
        <w:rPr>
          <w:rFonts w:eastAsiaTheme="minorHAnsi"/>
          <w:sz w:val="22"/>
          <w:szCs w:val="22"/>
          <w:lang w:eastAsia="en-US"/>
        </w:rPr>
        <w:tab/>
      </w:r>
      <w:r w:rsidRPr="00CD6859">
        <w:rPr>
          <w:rFonts w:eastAsiaTheme="minorHAnsi"/>
          <w:sz w:val="22"/>
          <w:szCs w:val="22"/>
          <w:lang w:eastAsia="en-US"/>
        </w:rPr>
        <w:tab/>
      </w:r>
      <w:r w:rsidRPr="00CD6859">
        <w:rPr>
          <w:rFonts w:eastAsiaTheme="minorHAnsi"/>
          <w:sz w:val="22"/>
          <w:szCs w:val="22"/>
          <w:lang w:eastAsia="en-US"/>
        </w:rPr>
        <w:tab/>
      </w:r>
      <w:r w:rsidRPr="00CD6859">
        <w:rPr>
          <w:rFonts w:eastAsiaTheme="minorHAnsi"/>
          <w:sz w:val="22"/>
          <w:szCs w:val="22"/>
          <w:lang w:eastAsia="en-US"/>
        </w:rPr>
        <w:tab/>
      </w:r>
    </w:p>
    <w:p w14:paraId="0193EDC0" w14:textId="77777777" w:rsidR="00116D74" w:rsidRPr="00CD6859" w:rsidRDefault="00116D74" w:rsidP="00116D74">
      <w:pPr>
        <w:numPr>
          <w:ilvl w:val="0"/>
          <w:numId w:val="39"/>
        </w:numPr>
        <w:spacing w:after="160" w:line="259" w:lineRule="auto"/>
        <w:contextualSpacing/>
        <w:rPr>
          <w:rFonts w:eastAsiaTheme="minorHAnsi"/>
          <w:sz w:val="22"/>
          <w:szCs w:val="22"/>
          <w:lang w:eastAsia="en-US"/>
        </w:rPr>
      </w:pPr>
      <w:r w:rsidRPr="00720C92">
        <w:rPr>
          <w:rFonts w:eastAsiaTheme="minorHAnsi"/>
          <w:sz w:val="22"/>
          <w:szCs w:val="22"/>
          <w:lang w:eastAsia="en-US"/>
        </w:rPr>
        <w:t>Obveze za zaposlene</w:t>
      </w:r>
      <w:r>
        <w:rPr>
          <w:rFonts w:eastAsiaTheme="minorHAnsi"/>
          <w:sz w:val="22"/>
          <w:szCs w:val="22"/>
          <w:lang w:eastAsia="en-US"/>
        </w:rPr>
        <w:t xml:space="preserve"> - 73.694,70kn</w:t>
      </w:r>
      <w:r w:rsidRPr="00720C92">
        <w:rPr>
          <w:rFonts w:eastAsiaTheme="minorHAnsi"/>
          <w:sz w:val="22"/>
          <w:szCs w:val="22"/>
          <w:lang w:eastAsia="en-US"/>
        </w:rPr>
        <w:tab/>
      </w:r>
      <w:r w:rsidRPr="00CD6859">
        <w:rPr>
          <w:rFonts w:eastAsiaTheme="minorHAnsi"/>
          <w:sz w:val="22"/>
          <w:szCs w:val="22"/>
          <w:lang w:eastAsia="en-US"/>
        </w:rPr>
        <w:tab/>
      </w:r>
      <w:r w:rsidRPr="00CD6859">
        <w:rPr>
          <w:rFonts w:eastAsiaTheme="minorHAnsi"/>
          <w:sz w:val="22"/>
          <w:szCs w:val="22"/>
          <w:lang w:eastAsia="en-US"/>
        </w:rPr>
        <w:tab/>
      </w:r>
      <w:r w:rsidRPr="00CD6859">
        <w:rPr>
          <w:rFonts w:eastAsiaTheme="minorHAnsi"/>
          <w:sz w:val="22"/>
          <w:szCs w:val="22"/>
          <w:lang w:eastAsia="en-US"/>
        </w:rPr>
        <w:tab/>
      </w:r>
      <w:r w:rsidRPr="00CD6859">
        <w:rPr>
          <w:rFonts w:eastAsiaTheme="minorHAnsi"/>
          <w:color w:val="2E74B5" w:themeColor="accent1" w:themeShade="BF"/>
          <w:sz w:val="22"/>
          <w:szCs w:val="22"/>
          <w:lang w:eastAsia="en-US"/>
        </w:rPr>
        <w:t xml:space="preserve">        </w:t>
      </w:r>
    </w:p>
    <w:p w14:paraId="2314953A" w14:textId="77777777" w:rsidR="00116D74" w:rsidRPr="00720C92" w:rsidRDefault="00116D74" w:rsidP="00116D74">
      <w:pPr>
        <w:numPr>
          <w:ilvl w:val="0"/>
          <w:numId w:val="39"/>
        </w:numPr>
        <w:spacing w:after="160" w:line="259" w:lineRule="auto"/>
        <w:contextualSpacing/>
        <w:rPr>
          <w:rFonts w:eastAsiaTheme="minorHAnsi"/>
          <w:sz w:val="22"/>
          <w:szCs w:val="22"/>
          <w:lang w:eastAsia="en-US"/>
        </w:rPr>
      </w:pPr>
      <w:r w:rsidRPr="00720C92">
        <w:rPr>
          <w:rFonts w:eastAsiaTheme="minorHAnsi"/>
          <w:sz w:val="22"/>
          <w:szCs w:val="22"/>
          <w:lang w:eastAsia="en-US"/>
        </w:rPr>
        <w:t>Obveze za naknade građanima i kućanstvima</w:t>
      </w:r>
      <w:r>
        <w:rPr>
          <w:rFonts w:eastAsiaTheme="minorHAnsi"/>
          <w:sz w:val="22"/>
          <w:szCs w:val="22"/>
          <w:lang w:eastAsia="en-US"/>
        </w:rPr>
        <w:t xml:space="preserve"> – 40.587,74 kn</w:t>
      </w:r>
      <w:r w:rsidRPr="00720C92">
        <w:rPr>
          <w:rFonts w:eastAsiaTheme="minorHAnsi"/>
          <w:sz w:val="22"/>
          <w:szCs w:val="22"/>
          <w:lang w:eastAsia="en-US"/>
        </w:rPr>
        <w:tab/>
      </w:r>
      <w:r w:rsidRPr="00720C92">
        <w:rPr>
          <w:rFonts w:eastAsiaTheme="minorHAnsi"/>
          <w:sz w:val="22"/>
          <w:szCs w:val="22"/>
          <w:lang w:eastAsia="en-US"/>
        </w:rPr>
        <w:tab/>
        <w:t xml:space="preserve">   </w:t>
      </w:r>
      <w:r w:rsidRPr="00720C92">
        <w:rPr>
          <w:rFonts w:eastAsiaTheme="minorHAnsi"/>
          <w:sz w:val="22"/>
          <w:szCs w:val="22"/>
          <w:lang w:eastAsia="en-US"/>
        </w:rPr>
        <w:tab/>
      </w:r>
      <w:r w:rsidRPr="00720C92">
        <w:rPr>
          <w:rFonts w:eastAsiaTheme="minorHAnsi"/>
          <w:sz w:val="22"/>
          <w:szCs w:val="22"/>
          <w:lang w:eastAsia="en-US"/>
        </w:rPr>
        <w:tab/>
        <w:t xml:space="preserve"> </w:t>
      </w:r>
    </w:p>
    <w:p w14:paraId="67AD8791" w14:textId="77777777" w:rsidR="00116D74" w:rsidRPr="00720C92" w:rsidRDefault="00116D74" w:rsidP="00116D74">
      <w:pPr>
        <w:numPr>
          <w:ilvl w:val="0"/>
          <w:numId w:val="39"/>
        </w:numPr>
        <w:spacing w:after="160" w:line="259" w:lineRule="auto"/>
        <w:contextualSpacing/>
        <w:rPr>
          <w:rFonts w:eastAsiaTheme="minorHAnsi"/>
          <w:sz w:val="22"/>
          <w:szCs w:val="22"/>
          <w:lang w:eastAsia="en-US"/>
        </w:rPr>
      </w:pPr>
      <w:r w:rsidRPr="00720C92">
        <w:rPr>
          <w:rFonts w:eastAsiaTheme="minorHAnsi"/>
          <w:sz w:val="22"/>
          <w:szCs w:val="22"/>
          <w:lang w:eastAsia="en-US"/>
        </w:rPr>
        <w:t>Ostale tekuće obveze</w:t>
      </w:r>
      <w:r>
        <w:rPr>
          <w:rFonts w:eastAsiaTheme="minorHAnsi"/>
          <w:sz w:val="22"/>
          <w:szCs w:val="22"/>
          <w:lang w:eastAsia="en-US"/>
        </w:rPr>
        <w:t xml:space="preserve"> – 126.081,62 kn</w:t>
      </w:r>
      <w:r w:rsidRPr="00720C92">
        <w:rPr>
          <w:rFonts w:eastAsiaTheme="minorHAnsi"/>
          <w:sz w:val="22"/>
          <w:szCs w:val="22"/>
          <w:lang w:eastAsia="en-US"/>
        </w:rPr>
        <w:tab/>
      </w:r>
      <w:r w:rsidRPr="00720C92">
        <w:rPr>
          <w:rFonts w:eastAsiaTheme="minorHAnsi"/>
          <w:sz w:val="22"/>
          <w:szCs w:val="22"/>
          <w:lang w:eastAsia="en-US"/>
        </w:rPr>
        <w:tab/>
      </w:r>
      <w:r w:rsidRPr="00720C92">
        <w:rPr>
          <w:rFonts w:eastAsiaTheme="minorHAnsi"/>
          <w:sz w:val="22"/>
          <w:szCs w:val="22"/>
          <w:lang w:eastAsia="en-US"/>
        </w:rPr>
        <w:tab/>
      </w:r>
      <w:r w:rsidRPr="00720C92">
        <w:rPr>
          <w:rFonts w:eastAsiaTheme="minorHAnsi"/>
          <w:sz w:val="22"/>
          <w:szCs w:val="22"/>
          <w:lang w:eastAsia="en-US"/>
        </w:rPr>
        <w:tab/>
      </w:r>
      <w:r>
        <w:rPr>
          <w:rFonts w:eastAsiaTheme="minorHAnsi"/>
          <w:color w:val="2E74B5" w:themeColor="accent1" w:themeShade="BF"/>
          <w:sz w:val="22"/>
          <w:szCs w:val="22"/>
          <w:lang w:eastAsia="en-US"/>
        </w:rPr>
        <w:t xml:space="preserve">                  </w:t>
      </w:r>
      <w:r w:rsidRPr="00720C92">
        <w:rPr>
          <w:rFonts w:eastAsiaTheme="minorHAnsi"/>
          <w:color w:val="2E74B5" w:themeColor="accent1" w:themeShade="BF"/>
          <w:sz w:val="22"/>
          <w:szCs w:val="22"/>
          <w:lang w:eastAsia="en-US"/>
        </w:rPr>
        <w:tab/>
      </w:r>
    </w:p>
    <w:p w14:paraId="0736C58B" w14:textId="77777777" w:rsidR="00116D74" w:rsidRPr="00720C92" w:rsidRDefault="00116D74" w:rsidP="00116D74">
      <w:pPr>
        <w:numPr>
          <w:ilvl w:val="0"/>
          <w:numId w:val="39"/>
        </w:numPr>
        <w:spacing w:after="160" w:line="259" w:lineRule="auto"/>
        <w:contextualSpacing/>
        <w:rPr>
          <w:rFonts w:eastAsiaTheme="minorHAnsi"/>
          <w:sz w:val="22"/>
          <w:szCs w:val="22"/>
          <w:lang w:eastAsia="en-US"/>
        </w:rPr>
      </w:pPr>
      <w:r>
        <w:rPr>
          <w:rFonts w:eastAsiaTheme="minorHAnsi"/>
          <w:sz w:val="22"/>
          <w:szCs w:val="22"/>
          <w:lang w:eastAsia="en-US"/>
        </w:rPr>
        <w:t xml:space="preserve">Obveze za nabavu proizvedene dug. </w:t>
      </w:r>
      <w:r w:rsidRPr="00720C92">
        <w:rPr>
          <w:rFonts w:eastAsiaTheme="minorHAnsi"/>
          <w:sz w:val="22"/>
          <w:szCs w:val="22"/>
          <w:lang w:eastAsia="en-US"/>
        </w:rPr>
        <w:t>Imovine</w:t>
      </w:r>
      <w:r>
        <w:rPr>
          <w:rFonts w:eastAsiaTheme="minorHAnsi"/>
          <w:sz w:val="22"/>
          <w:szCs w:val="22"/>
          <w:lang w:eastAsia="en-US"/>
        </w:rPr>
        <w:t>-163.893,75kn</w:t>
      </w:r>
      <w:r>
        <w:rPr>
          <w:rFonts w:eastAsiaTheme="minorHAnsi"/>
          <w:sz w:val="22"/>
          <w:szCs w:val="22"/>
          <w:lang w:eastAsia="en-US"/>
        </w:rPr>
        <w:tab/>
      </w:r>
      <w:r>
        <w:rPr>
          <w:rFonts w:eastAsiaTheme="minorHAnsi"/>
          <w:sz w:val="22"/>
          <w:szCs w:val="22"/>
          <w:lang w:eastAsia="en-US"/>
        </w:rPr>
        <w:tab/>
        <w:t xml:space="preserve"> </w:t>
      </w:r>
      <w:r>
        <w:rPr>
          <w:rFonts w:eastAsiaTheme="minorHAnsi"/>
          <w:sz w:val="22"/>
          <w:szCs w:val="22"/>
          <w:lang w:eastAsia="en-US"/>
        </w:rPr>
        <w:tab/>
      </w:r>
      <w:r>
        <w:rPr>
          <w:rFonts w:eastAsiaTheme="minorHAnsi"/>
          <w:sz w:val="22"/>
          <w:szCs w:val="22"/>
          <w:lang w:eastAsia="en-US"/>
        </w:rPr>
        <w:tab/>
        <w:t xml:space="preserve">          </w:t>
      </w:r>
      <w:r w:rsidRPr="00720C92">
        <w:rPr>
          <w:rFonts w:eastAsiaTheme="minorHAnsi"/>
          <w:sz w:val="22"/>
          <w:szCs w:val="22"/>
          <w:lang w:eastAsia="en-US"/>
        </w:rPr>
        <w:t xml:space="preserve"> </w:t>
      </w:r>
    </w:p>
    <w:p w14:paraId="5B452B07" w14:textId="77777777" w:rsidR="00116D74" w:rsidRPr="00720C92" w:rsidRDefault="00116D74" w:rsidP="00116D74">
      <w:pPr>
        <w:numPr>
          <w:ilvl w:val="0"/>
          <w:numId w:val="39"/>
        </w:numPr>
        <w:spacing w:after="160" w:line="259" w:lineRule="auto"/>
        <w:contextualSpacing/>
        <w:rPr>
          <w:rFonts w:eastAsiaTheme="minorHAnsi"/>
          <w:sz w:val="22"/>
          <w:szCs w:val="22"/>
          <w:lang w:eastAsia="en-US"/>
        </w:rPr>
      </w:pPr>
      <w:r w:rsidRPr="00720C92">
        <w:rPr>
          <w:rFonts w:eastAsiaTheme="minorHAnsi"/>
          <w:sz w:val="22"/>
          <w:szCs w:val="22"/>
          <w:lang w:eastAsia="en-US"/>
        </w:rPr>
        <w:t xml:space="preserve">Obveze za financijske rashode </w:t>
      </w:r>
      <w:r>
        <w:rPr>
          <w:rFonts w:eastAsiaTheme="minorHAnsi"/>
          <w:sz w:val="22"/>
          <w:szCs w:val="22"/>
          <w:lang w:eastAsia="en-US"/>
        </w:rPr>
        <w:t>– 7.314,13</w:t>
      </w:r>
      <w:r w:rsidRPr="00720C92">
        <w:rPr>
          <w:rFonts w:eastAsiaTheme="minorHAnsi"/>
          <w:sz w:val="22"/>
          <w:szCs w:val="22"/>
          <w:lang w:eastAsia="en-US"/>
        </w:rPr>
        <w:t xml:space="preserve">                        </w:t>
      </w:r>
      <w:r>
        <w:rPr>
          <w:rFonts w:eastAsiaTheme="minorHAnsi"/>
          <w:sz w:val="22"/>
          <w:szCs w:val="22"/>
          <w:lang w:eastAsia="en-US"/>
        </w:rPr>
        <w:t xml:space="preserve">                             </w:t>
      </w:r>
      <w:r w:rsidRPr="00720C92">
        <w:rPr>
          <w:rFonts w:eastAsiaTheme="minorHAnsi"/>
          <w:sz w:val="22"/>
          <w:szCs w:val="22"/>
          <w:lang w:eastAsia="en-US"/>
        </w:rPr>
        <w:tab/>
      </w:r>
      <w:r>
        <w:rPr>
          <w:rFonts w:eastAsiaTheme="minorHAnsi"/>
          <w:sz w:val="22"/>
          <w:szCs w:val="22"/>
          <w:lang w:eastAsia="en-US"/>
        </w:rPr>
        <w:tab/>
        <w:t xml:space="preserve">  </w:t>
      </w:r>
    </w:p>
    <w:p w14:paraId="07909AF7" w14:textId="77777777" w:rsidR="00116D74" w:rsidRPr="00720C92" w:rsidRDefault="00116D74" w:rsidP="00116D74">
      <w:pPr>
        <w:numPr>
          <w:ilvl w:val="0"/>
          <w:numId w:val="39"/>
        </w:numPr>
        <w:spacing w:after="160" w:line="259" w:lineRule="auto"/>
        <w:contextualSpacing/>
        <w:rPr>
          <w:rFonts w:eastAsiaTheme="minorHAnsi"/>
          <w:sz w:val="22"/>
          <w:szCs w:val="22"/>
          <w:lang w:eastAsia="en-US"/>
        </w:rPr>
      </w:pPr>
      <w:r w:rsidRPr="00720C92">
        <w:rPr>
          <w:rFonts w:eastAsiaTheme="minorHAnsi"/>
          <w:sz w:val="22"/>
          <w:szCs w:val="22"/>
          <w:lang w:eastAsia="en-US"/>
        </w:rPr>
        <w:t xml:space="preserve">Obveze za kredite i zajmove </w:t>
      </w:r>
      <w:r>
        <w:rPr>
          <w:rFonts w:eastAsiaTheme="minorHAnsi"/>
          <w:sz w:val="22"/>
          <w:szCs w:val="22"/>
          <w:lang w:eastAsia="en-US"/>
        </w:rPr>
        <w:t>– 37.194,06 kn</w:t>
      </w:r>
      <w:r w:rsidRPr="00720C92">
        <w:rPr>
          <w:rFonts w:eastAsiaTheme="minorHAnsi"/>
          <w:sz w:val="22"/>
          <w:szCs w:val="22"/>
          <w:lang w:eastAsia="en-US"/>
        </w:rPr>
        <w:t xml:space="preserve">                                                   </w:t>
      </w:r>
      <w:r>
        <w:rPr>
          <w:rFonts w:eastAsiaTheme="minorHAnsi"/>
          <w:color w:val="2E74B5" w:themeColor="accent1" w:themeShade="BF"/>
          <w:sz w:val="22"/>
          <w:szCs w:val="22"/>
          <w:lang w:eastAsia="en-US"/>
        </w:rPr>
        <w:t xml:space="preserve">  </w:t>
      </w:r>
      <w:r w:rsidRPr="00720C92">
        <w:rPr>
          <w:rFonts w:eastAsiaTheme="minorHAnsi"/>
          <w:sz w:val="22"/>
          <w:szCs w:val="22"/>
          <w:lang w:eastAsia="en-US"/>
        </w:rPr>
        <w:tab/>
      </w:r>
      <w:r>
        <w:rPr>
          <w:rFonts w:eastAsiaTheme="minorHAnsi"/>
          <w:sz w:val="22"/>
          <w:szCs w:val="22"/>
          <w:lang w:eastAsia="en-US"/>
        </w:rPr>
        <w:t xml:space="preserve">           </w:t>
      </w:r>
    </w:p>
    <w:p w14:paraId="5195AD07" w14:textId="77777777" w:rsidR="00116D74" w:rsidRPr="00CD6859" w:rsidRDefault="00116D74" w:rsidP="00116D74">
      <w:pPr>
        <w:numPr>
          <w:ilvl w:val="0"/>
          <w:numId w:val="39"/>
        </w:numPr>
        <w:spacing w:after="160" w:line="259" w:lineRule="auto"/>
        <w:contextualSpacing/>
        <w:rPr>
          <w:rFonts w:eastAsiaTheme="minorHAnsi"/>
          <w:b/>
          <w:sz w:val="22"/>
          <w:szCs w:val="22"/>
          <w:lang w:eastAsia="en-US"/>
        </w:rPr>
      </w:pPr>
      <w:r w:rsidRPr="00720C92">
        <w:rPr>
          <w:rFonts w:eastAsiaTheme="minorHAnsi"/>
          <w:sz w:val="22"/>
          <w:szCs w:val="22"/>
          <w:lang w:eastAsia="en-US"/>
        </w:rPr>
        <w:t>Obveze za kazne, naknade šteta i kapitalne pomoći</w:t>
      </w:r>
      <w:r>
        <w:rPr>
          <w:rFonts w:eastAsiaTheme="minorHAnsi"/>
          <w:sz w:val="22"/>
          <w:szCs w:val="22"/>
          <w:lang w:eastAsia="en-US"/>
        </w:rPr>
        <w:t xml:space="preserve"> – 200.588,06kn</w:t>
      </w:r>
    </w:p>
    <w:p w14:paraId="761BC154" w14:textId="77777777" w:rsidR="00116D74" w:rsidRPr="00CB461F" w:rsidRDefault="00116D74" w:rsidP="00116D74">
      <w:pPr>
        <w:numPr>
          <w:ilvl w:val="0"/>
          <w:numId w:val="39"/>
        </w:numPr>
        <w:spacing w:after="160" w:line="259" w:lineRule="auto"/>
        <w:contextualSpacing/>
        <w:rPr>
          <w:rFonts w:eastAsiaTheme="minorHAnsi"/>
          <w:b/>
          <w:sz w:val="22"/>
          <w:szCs w:val="22"/>
          <w:lang w:eastAsia="en-US"/>
        </w:rPr>
      </w:pPr>
      <w:r>
        <w:rPr>
          <w:rFonts w:eastAsiaTheme="minorHAnsi"/>
          <w:sz w:val="22"/>
          <w:szCs w:val="22"/>
          <w:lang w:eastAsia="en-US"/>
        </w:rPr>
        <w:t>Obveze za dodatna ulaganja na nefinancijskoj imovini – 106.000,00kn</w:t>
      </w:r>
      <w:r w:rsidRPr="00720C92">
        <w:rPr>
          <w:rFonts w:eastAsiaTheme="minorHAnsi"/>
          <w:sz w:val="22"/>
          <w:szCs w:val="22"/>
          <w:lang w:eastAsia="en-US"/>
        </w:rPr>
        <w:tab/>
      </w:r>
    </w:p>
    <w:p w14:paraId="21D4A0EA" w14:textId="77777777" w:rsidR="00116D74" w:rsidRDefault="00116D74" w:rsidP="00116D74">
      <w:pPr>
        <w:ind w:left="720"/>
        <w:rPr>
          <w:rFonts w:eastAsiaTheme="minorHAnsi"/>
          <w:sz w:val="22"/>
          <w:szCs w:val="22"/>
          <w:lang w:eastAsia="en-US"/>
        </w:rPr>
      </w:pPr>
    </w:p>
    <w:p w14:paraId="752DEBF9" w14:textId="77777777" w:rsidR="00116D74" w:rsidRDefault="00116D74" w:rsidP="00116D74">
      <w:pPr>
        <w:ind w:left="708"/>
        <w:rPr>
          <w:sz w:val="24"/>
          <w:szCs w:val="24"/>
        </w:rPr>
      </w:pPr>
      <w:r>
        <w:rPr>
          <w:sz w:val="24"/>
          <w:szCs w:val="24"/>
        </w:rPr>
        <w:t>S obzirom na stanje na prethodnu godinu koje je iznosilo 1.814.030,47kn, ove godine se bilježi smanjenje nepodmirenih obveza.</w:t>
      </w:r>
    </w:p>
    <w:p w14:paraId="7DC2ADC8" w14:textId="77777777" w:rsidR="00116D74" w:rsidRPr="00720C92" w:rsidRDefault="00116D74" w:rsidP="00116D74">
      <w:pPr>
        <w:spacing w:after="160" w:line="259" w:lineRule="auto"/>
        <w:ind w:left="720"/>
        <w:contextualSpacing/>
        <w:rPr>
          <w:rFonts w:eastAsiaTheme="minorHAnsi"/>
          <w:b/>
          <w:sz w:val="22"/>
          <w:szCs w:val="22"/>
          <w:lang w:eastAsia="en-US"/>
        </w:rPr>
      </w:pPr>
      <w:r w:rsidRPr="00720C92">
        <w:rPr>
          <w:rFonts w:eastAsiaTheme="minorHAnsi"/>
          <w:sz w:val="22"/>
          <w:szCs w:val="22"/>
          <w:lang w:eastAsia="en-US"/>
        </w:rPr>
        <w:t xml:space="preserve"> </w:t>
      </w:r>
      <w:r w:rsidRPr="00720C92">
        <w:rPr>
          <w:rFonts w:eastAsiaTheme="minorHAnsi"/>
          <w:sz w:val="22"/>
          <w:szCs w:val="22"/>
          <w:lang w:eastAsia="en-US"/>
        </w:rPr>
        <w:tab/>
      </w:r>
      <w:r w:rsidRPr="00720C92">
        <w:rPr>
          <w:rFonts w:eastAsiaTheme="minorHAnsi"/>
          <w:sz w:val="22"/>
          <w:szCs w:val="22"/>
          <w:lang w:eastAsia="en-US"/>
        </w:rPr>
        <w:tab/>
        <w:t xml:space="preserve">  </w:t>
      </w:r>
      <w:r w:rsidRPr="00720C92">
        <w:rPr>
          <w:rFonts w:eastAsiaTheme="minorHAnsi"/>
          <w:sz w:val="22"/>
          <w:szCs w:val="22"/>
          <w:lang w:eastAsia="en-US"/>
        </w:rPr>
        <w:tab/>
      </w:r>
      <w:r>
        <w:rPr>
          <w:rFonts w:eastAsiaTheme="minorHAnsi"/>
          <w:sz w:val="22"/>
          <w:szCs w:val="22"/>
          <w:lang w:eastAsia="en-US"/>
        </w:rPr>
        <w:t xml:space="preserve">           </w:t>
      </w:r>
    </w:p>
    <w:p w14:paraId="3091DB73" w14:textId="77777777" w:rsidR="00116D74" w:rsidRPr="00720C92" w:rsidRDefault="00116D74" w:rsidP="00116D74">
      <w:pPr>
        <w:spacing w:after="160" w:line="259" w:lineRule="auto"/>
        <w:ind w:left="720"/>
        <w:contextualSpacing/>
        <w:rPr>
          <w:rFonts w:eastAsiaTheme="minorHAnsi"/>
          <w:b/>
          <w:sz w:val="22"/>
          <w:szCs w:val="22"/>
          <w:lang w:eastAsia="en-US"/>
        </w:rPr>
      </w:pPr>
    </w:p>
    <w:p w14:paraId="669CA61D" w14:textId="77777777" w:rsidR="00116D74" w:rsidRPr="004523C4" w:rsidRDefault="00116D74" w:rsidP="00116D74">
      <w:pPr>
        <w:rPr>
          <w:sz w:val="24"/>
          <w:szCs w:val="24"/>
        </w:rPr>
      </w:pPr>
    </w:p>
    <w:p w14:paraId="229D907C" w14:textId="77777777" w:rsidR="00116D74" w:rsidRDefault="00116D74" w:rsidP="00116D74">
      <w:pPr>
        <w:rPr>
          <w:sz w:val="24"/>
          <w:szCs w:val="24"/>
        </w:rPr>
      </w:pPr>
      <w:r w:rsidRPr="004523C4">
        <w:rPr>
          <w:sz w:val="24"/>
          <w:szCs w:val="24"/>
        </w:rPr>
        <w:t xml:space="preserve">         </w:t>
      </w:r>
      <w:r>
        <w:rPr>
          <w:b/>
          <w:bCs/>
          <w:sz w:val="24"/>
          <w:szCs w:val="24"/>
        </w:rPr>
        <w:t>V007</w:t>
      </w:r>
      <w:r w:rsidRPr="004523C4">
        <w:rPr>
          <w:sz w:val="24"/>
          <w:szCs w:val="24"/>
        </w:rPr>
        <w:t xml:space="preserve"> – stanje dospjelih obveza </w:t>
      </w:r>
      <w:r>
        <w:rPr>
          <w:sz w:val="24"/>
          <w:szCs w:val="24"/>
        </w:rPr>
        <w:t>na kraju izvještajnog razdoblja iznosi 1.312.188,66kn</w:t>
      </w:r>
    </w:p>
    <w:p w14:paraId="11BCB8BF" w14:textId="77777777" w:rsidR="00116D74" w:rsidRPr="004523C4" w:rsidRDefault="00116D74" w:rsidP="00116D74">
      <w:pPr>
        <w:rPr>
          <w:sz w:val="24"/>
          <w:szCs w:val="24"/>
        </w:rPr>
      </w:pPr>
    </w:p>
    <w:p w14:paraId="100826BF" w14:textId="77777777" w:rsidR="00116D74" w:rsidRPr="004523C4" w:rsidRDefault="00116D74" w:rsidP="00116D74">
      <w:pPr>
        <w:rPr>
          <w:sz w:val="24"/>
          <w:szCs w:val="24"/>
        </w:rPr>
      </w:pPr>
      <w:r w:rsidRPr="004523C4">
        <w:rPr>
          <w:sz w:val="24"/>
          <w:szCs w:val="24"/>
        </w:rPr>
        <w:t xml:space="preserve">         </w:t>
      </w:r>
      <w:r>
        <w:rPr>
          <w:b/>
          <w:bCs/>
          <w:sz w:val="24"/>
          <w:szCs w:val="24"/>
        </w:rPr>
        <w:t>V009</w:t>
      </w:r>
      <w:r w:rsidRPr="004523C4">
        <w:rPr>
          <w:sz w:val="24"/>
          <w:szCs w:val="24"/>
        </w:rPr>
        <w:t xml:space="preserve"> – stanje nedospjelih obveza na</w:t>
      </w:r>
      <w:r>
        <w:rPr>
          <w:sz w:val="24"/>
          <w:szCs w:val="24"/>
        </w:rPr>
        <w:t xml:space="preserve"> kraju izvještajnog razdoblja iznose 216.038,44 kn</w:t>
      </w:r>
    </w:p>
    <w:p w14:paraId="23C31912" w14:textId="77777777" w:rsidR="00116D74" w:rsidRPr="004523C4" w:rsidRDefault="00116D74" w:rsidP="00116D74">
      <w:pPr>
        <w:ind w:left="1020"/>
        <w:rPr>
          <w:sz w:val="24"/>
          <w:szCs w:val="24"/>
        </w:rPr>
      </w:pPr>
    </w:p>
    <w:p w14:paraId="0EA59D69" w14:textId="77777777" w:rsidR="00116D74" w:rsidRDefault="00116D74" w:rsidP="00116D74">
      <w:r>
        <w:t xml:space="preserve">           </w:t>
      </w:r>
    </w:p>
    <w:p w14:paraId="02947EC5" w14:textId="77777777" w:rsidR="00116D74" w:rsidRDefault="00116D74" w:rsidP="00116D74"/>
    <w:p w14:paraId="53E02BC7" w14:textId="77777777" w:rsidR="00116D74" w:rsidRDefault="00116D74">
      <w:pPr>
        <w:spacing w:after="160" w:line="259" w:lineRule="auto"/>
        <w:rPr>
          <w:b/>
          <w:bCs/>
          <w:sz w:val="24"/>
          <w:szCs w:val="24"/>
        </w:rPr>
      </w:pPr>
      <w:r>
        <w:rPr>
          <w:b/>
          <w:bCs/>
          <w:sz w:val="24"/>
          <w:szCs w:val="24"/>
        </w:rPr>
        <w:br w:type="page"/>
      </w:r>
    </w:p>
    <w:p w14:paraId="15CFF2D5" w14:textId="53BB4F5B" w:rsidR="00116D74" w:rsidRPr="00413EC5" w:rsidRDefault="00116D74" w:rsidP="00116D74">
      <w:pPr>
        <w:jc w:val="center"/>
        <w:rPr>
          <w:b/>
          <w:bCs/>
          <w:sz w:val="24"/>
          <w:szCs w:val="24"/>
        </w:rPr>
      </w:pPr>
      <w:r w:rsidRPr="00413EC5">
        <w:rPr>
          <w:b/>
          <w:bCs/>
          <w:sz w:val="24"/>
          <w:szCs w:val="24"/>
        </w:rPr>
        <w:lastRenderedPageBreak/>
        <w:t xml:space="preserve">Bilješke uz </w:t>
      </w:r>
      <w:r>
        <w:rPr>
          <w:b/>
          <w:bCs/>
          <w:sz w:val="24"/>
          <w:szCs w:val="24"/>
        </w:rPr>
        <w:t>Izvještaj o rashodima prema funkcijskoj klasifikaciji</w:t>
      </w:r>
    </w:p>
    <w:p w14:paraId="65A38FC0" w14:textId="77777777" w:rsidR="00116D74" w:rsidRDefault="00116D74" w:rsidP="00116D74">
      <w:pPr>
        <w:jc w:val="center"/>
        <w:rPr>
          <w:sz w:val="24"/>
          <w:szCs w:val="24"/>
        </w:rPr>
      </w:pPr>
    </w:p>
    <w:p w14:paraId="4ECE9656" w14:textId="77777777" w:rsidR="00116D74" w:rsidRPr="00413EC5" w:rsidRDefault="00116D74" w:rsidP="00116D74">
      <w:pPr>
        <w:jc w:val="center"/>
        <w:rPr>
          <w:sz w:val="24"/>
          <w:szCs w:val="24"/>
        </w:rPr>
      </w:pPr>
    </w:p>
    <w:p w14:paraId="666A360F" w14:textId="77777777" w:rsidR="00116D74" w:rsidRDefault="00116D74" w:rsidP="00116D74">
      <w:pPr>
        <w:rPr>
          <w:sz w:val="24"/>
          <w:szCs w:val="24"/>
        </w:rPr>
      </w:pPr>
      <w:r w:rsidRPr="00413EC5">
        <w:rPr>
          <w:sz w:val="24"/>
          <w:szCs w:val="24"/>
        </w:rPr>
        <w:t>Ukupni rashodi prema funkcijskoj klasifikaciji iz</w:t>
      </w:r>
      <w:r>
        <w:rPr>
          <w:sz w:val="24"/>
          <w:szCs w:val="24"/>
        </w:rPr>
        <w:t>nose 6.822.345,65 kn i veći su za 16,8</w:t>
      </w:r>
      <w:r w:rsidRPr="00413EC5">
        <w:rPr>
          <w:sz w:val="24"/>
          <w:szCs w:val="24"/>
        </w:rPr>
        <w:t xml:space="preserve"> % u odnosu na prethodnu godinu, a odnose se na:</w:t>
      </w:r>
    </w:p>
    <w:p w14:paraId="13A8CEF8" w14:textId="77777777" w:rsidR="00116D74" w:rsidRPr="00413EC5" w:rsidRDefault="00116D74" w:rsidP="00116D74">
      <w:pPr>
        <w:rPr>
          <w:sz w:val="24"/>
          <w:szCs w:val="24"/>
        </w:rPr>
      </w:pPr>
    </w:p>
    <w:p w14:paraId="4E18BAB0" w14:textId="77777777" w:rsidR="00116D74" w:rsidRDefault="00116D74" w:rsidP="00116D74">
      <w:pPr>
        <w:rPr>
          <w:sz w:val="24"/>
          <w:szCs w:val="24"/>
        </w:rPr>
      </w:pPr>
      <w:r w:rsidRPr="00413EC5">
        <w:rPr>
          <w:b/>
          <w:sz w:val="24"/>
          <w:szCs w:val="24"/>
        </w:rPr>
        <w:t>01</w:t>
      </w:r>
      <w:r>
        <w:rPr>
          <w:sz w:val="24"/>
          <w:szCs w:val="24"/>
        </w:rPr>
        <w:t xml:space="preserve"> </w:t>
      </w:r>
      <w:r w:rsidRPr="00413EC5">
        <w:rPr>
          <w:sz w:val="24"/>
          <w:szCs w:val="24"/>
        </w:rPr>
        <w:t>O</w:t>
      </w:r>
      <w:r>
        <w:rPr>
          <w:sz w:val="24"/>
          <w:szCs w:val="24"/>
        </w:rPr>
        <w:t xml:space="preserve">pće javne usluge </w:t>
      </w:r>
    </w:p>
    <w:p w14:paraId="25BECD6D" w14:textId="77777777" w:rsidR="00116D74" w:rsidRPr="00413EC5" w:rsidRDefault="00116D74" w:rsidP="00116D74">
      <w:pPr>
        <w:rPr>
          <w:sz w:val="24"/>
          <w:szCs w:val="24"/>
        </w:rPr>
      </w:pPr>
      <w:r w:rsidRPr="00413EC5">
        <w:rPr>
          <w:sz w:val="24"/>
          <w:szCs w:val="24"/>
        </w:rPr>
        <w:tab/>
      </w:r>
      <w:r w:rsidRPr="00413EC5">
        <w:rPr>
          <w:sz w:val="24"/>
          <w:szCs w:val="24"/>
        </w:rPr>
        <w:tab/>
      </w:r>
      <w:r w:rsidRPr="00413EC5">
        <w:rPr>
          <w:sz w:val="24"/>
          <w:szCs w:val="24"/>
        </w:rPr>
        <w:tab/>
      </w:r>
      <w:r w:rsidRPr="00413EC5">
        <w:rPr>
          <w:sz w:val="24"/>
          <w:szCs w:val="24"/>
        </w:rPr>
        <w:tab/>
      </w:r>
    </w:p>
    <w:p w14:paraId="23DBA01F" w14:textId="77777777" w:rsidR="00116D74" w:rsidRDefault="00116D74" w:rsidP="00116D74">
      <w:pPr>
        <w:rPr>
          <w:sz w:val="24"/>
          <w:szCs w:val="24"/>
        </w:rPr>
      </w:pPr>
      <w:r>
        <w:rPr>
          <w:b/>
          <w:sz w:val="24"/>
          <w:szCs w:val="24"/>
        </w:rPr>
        <w:t>03</w:t>
      </w:r>
      <w:r>
        <w:rPr>
          <w:sz w:val="24"/>
          <w:szCs w:val="24"/>
        </w:rPr>
        <w:t xml:space="preserve"> Javni red i sigurnost </w:t>
      </w:r>
    </w:p>
    <w:p w14:paraId="3B9A90B7" w14:textId="77777777" w:rsidR="00116D74" w:rsidRPr="00413EC5" w:rsidRDefault="00116D74" w:rsidP="00116D74">
      <w:pPr>
        <w:rPr>
          <w:sz w:val="24"/>
          <w:szCs w:val="24"/>
        </w:rPr>
      </w:pPr>
      <w:r w:rsidRPr="00413EC5">
        <w:rPr>
          <w:sz w:val="24"/>
          <w:szCs w:val="24"/>
        </w:rPr>
        <w:tab/>
      </w:r>
      <w:r w:rsidRPr="00413EC5">
        <w:rPr>
          <w:sz w:val="24"/>
          <w:szCs w:val="24"/>
        </w:rPr>
        <w:tab/>
        <w:t xml:space="preserve">   </w:t>
      </w:r>
      <w:r w:rsidRPr="00413EC5">
        <w:rPr>
          <w:sz w:val="24"/>
          <w:szCs w:val="24"/>
        </w:rPr>
        <w:tab/>
      </w:r>
      <w:r w:rsidRPr="00413EC5">
        <w:rPr>
          <w:sz w:val="24"/>
          <w:szCs w:val="24"/>
        </w:rPr>
        <w:tab/>
        <w:t xml:space="preserve">      </w:t>
      </w:r>
    </w:p>
    <w:p w14:paraId="33AE92F3" w14:textId="77777777" w:rsidR="00116D74" w:rsidRDefault="00116D74" w:rsidP="00116D74">
      <w:pPr>
        <w:rPr>
          <w:sz w:val="24"/>
          <w:szCs w:val="24"/>
        </w:rPr>
      </w:pPr>
      <w:r>
        <w:rPr>
          <w:b/>
          <w:sz w:val="24"/>
          <w:szCs w:val="24"/>
        </w:rPr>
        <w:t>04</w:t>
      </w:r>
      <w:r>
        <w:rPr>
          <w:sz w:val="24"/>
          <w:szCs w:val="24"/>
        </w:rPr>
        <w:t xml:space="preserve"> Ekonomski poslovi </w:t>
      </w:r>
    </w:p>
    <w:p w14:paraId="4B483F48" w14:textId="77777777" w:rsidR="00116D74" w:rsidRPr="00413EC5" w:rsidRDefault="00116D74" w:rsidP="00116D74">
      <w:pPr>
        <w:rPr>
          <w:sz w:val="24"/>
          <w:szCs w:val="24"/>
        </w:rPr>
      </w:pPr>
      <w:r w:rsidRPr="00413EC5">
        <w:rPr>
          <w:sz w:val="24"/>
          <w:szCs w:val="24"/>
        </w:rPr>
        <w:tab/>
      </w:r>
      <w:r w:rsidRPr="00413EC5">
        <w:rPr>
          <w:sz w:val="24"/>
          <w:szCs w:val="24"/>
        </w:rPr>
        <w:tab/>
      </w:r>
      <w:r w:rsidRPr="00413EC5">
        <w:rPr>
          <w:sz w:val="24"/>
          <w:szCs w:val="24"/>
        </w:rPr>
        <w:tab/>
        <w:t xml:space="preserve">             </w:t>
      </w:r>
    </w:p>
    <w:p w14:paraId="2DB0802E" w14:textId="77777777" w:rsidR="00116D74" w:rsidRDefault="00116D74" w:rsidP="00116D74">
      <w:pPr>
        <w:rPr>
          <w:sz w:val="24"/>
          <w:szCs w:val="24"/>
        </w:rPr>
      </w:pPr>
      <w:r>
        <w:rPr>
          <w:b/>
          <w:sz w:val="24"/>
          <w:szCs w:val="24"/>
        </w:rPr>
        <w:t>05</w:t>
      </w:r>
      <w:r>
        <w:rPr>
          <w:sz w:val="24"/>
          <w:szCs w:val="24"/>
        </w:rPr>
        <w:t xml:space="preserve"> Zaštita okoliša </w:t>
      </w:r>
    </w:p>
    <w:p w14:paraId="67322213" w14:textId="77777777" w:rsidR="00116D74" w:rsidRPr="00413EC5" w:rsidRDefault="00116D74" w:rsidP="00116D74">
      <w:pPr>
        <w:rPr>
          <w:sz w:val="24"/>
          <w:szCs w:val="24"/>
        </w:rPr>
      </w:pPr>
      <w:r w:rsidRPr="00413EC5">
        <w:rPr>
          <w:sz w:val="24"/>
          <w:szCs w:val="24"/>
        </w:rPr>
        <w:tab/>
      </w:r>
      <w:r w:rsidRPr="00413EC5">
        <w:rPr>
          <w:sz w:val="24"/>
          <w:szCs w:val="24"/>
        </w:rPr>
        <w:tab/>
      </w:r>
      <w:r w:rsidRPr="00413EC5">
        <w:rPr>
          <w:sz w:val="24"/>
          <w:szCs w:val="24"/>
        </w:rPr>
        <w:tab/>
        <w:t xml:space="preserve">  </w:t>
      </w:r>
      <w:r w:rsidRPr="00413EC5">
        <w:rPr>
          <w:sz w:val="24"/>
          <w:szCs w:val="24"/>
        </w:rPr>
        <w:tab/>
        <w:t xml:space="preserve">  </w:t>
      </w:r>
      <w:r w:rsidRPr="00413EC5">
        <w:rPr>
          <w:sz w:val="24"/>
          <w:szCs w:val="24"/>
        </w:rPr>
        <w:tab/>
        <w:t xml:space="preserve">   </w:t>
      </w:r>
    </w:p>
    <w:p w14:paraId="09522A0B" w14:textId="77777777" w:rsidR="00116D74" w:rsidRDefault="00116D74" w:rsidP="00116D74">
      <w:pPr>
        <w:rPr>
          <w:sz w:val="24"/>
          <w:szCs w:val="24"/>
        </w:rPr>
      </w:pPr>
      <w:r>
        <w:rPr>
          <w:b/>
          <w:sz w:val="24"/>
          <w:szCs w:val="24"/>
        </w:rPr>
        <w:t xml:space="preserve">06 </w:t>
      </w:r>
      <w:r w:rsidRPr="00413EC5">
        <w:rPr>
          <w:sz w:val="24"/>
          <w:szCs w:val="24"/>
        </w:rPr>
        <w:t>Usluge unapređenja s</w:t>
      </w:r>
      <w:r>
        <w:rPr>
          <w:sz w:val="24"/>
          <w:szCs w:val="24"/>
        </w:rPr>
        <w:t xml:space="preserve">tanovanja i zajednice </w:t>
      </w:r>
    </w:p>
    <w:p w14:paraId="30239421" w14:textId="77777777" w:rsidR="00116D74" w:rsidRPr="00413EC5" w:rsidRDefault="00116D74" w:rsidP="00116D74">
      <w:pPr>
        <w:rPr>
          <w:sz w:val="24"/>
          <w:szCs w:val="24"/>
        </w:rPr>
      </w:pPr>
      <w:r>
        <w:rPr>
          <w:sz w:val="24"/>
          <w:szCs w:val="24"/>
        </w:rPr>
        <w:tab/>
        <w:t xml:space="preserve">  </w:t>
      </w:r>
      <w:r>
        <w:rPr>
          <w:sz w:val="24"/>
          <w:szCs w:val="24"/>
        </w:rPr>
        <w:tab/>
      </w:r>
      <w:r>
        <w:rPr>
          <w:sz w:val="24"/>
          <w:szCs w:val="24"/>
        </w:rPr>
        <w:tab/>
      </w:r>
      <w:r>
        <w:rPr>
          <w:sz w:val="24"/>
          <w:szCs w:val="24"/>
        </w:rPr>
        <w:tab/>
      </w:r>
      <w:r w:rsidRPr="00413EC5">
        <w:rPr>
          <w:sz w:val="24"/>
          <w:szCs w:val="24"/>
        </w:rPr>
        <w:tab/>
        <w:t xml:space="preserve">      </w:t>
      </w:r>
    </w:p>
    <w:p w14:paraId="5FF68F4D" w14:textId="77777777" w:rsidR="00116D74" w:rsidRDefault="00116D74" w:rsidP="00116D74">
      <w:pPr>
        <w:rPr>
          <w:sz w:val="24"/>
          <w:szCs w:val="24"/>
        </w:rPr>
      </w:pPr>
      <w:r>
        <w:rPr>
          <w:b/>
          <w:sz w:val="24"/>
          <w:szCs w:val="24"/>
        </w:rPr>
        <w:t>08</w:t>
      </w:r>
      <w:r>
        <w:rPr>
          <w:sz w:val="24"/>
          <w:szCs w:val="24"/>
        </w:rPr>
        <w:t xml:space="preserve"> </w:t>
      </w:r>
      <w:r w:rsidRPr="00413EC5">
        <w:rPr>
          <w:sz w:val="24"/>
          <w:szCs w:val="24"/>
        </w:rPr>
        <w:t>Rekreacija, kultura i religija</w:t>
      </w:r>
      <w:r>
        <w:rPr>
          <w:sz w:val="24"/>
          <w:szCs w:val="24"/>
        </w:rPr>
        <w:t xml:space="preserve"> </w:t>
      </w:r>
    </w:p>
    <w:p w14:paraId="10E46A99" w14:textId="77777777" w:rsidR="00116D74" w:rsidRPr="00413EC5" w:rsidRDefault="00116D74" w:rsidP="00116D74">
      <w:pPr>
        <w:rPr>
          <w:sz w:val="24"/>
          <w:szCs w:val="24"/>
        </w:rPr>
      </w:pPr>
      <w:r w:rsidRPr="00413EC5">
        <w:rPr>
          <w:sz w:val="24"/>
          <w:szCs w:val="24"/>
        </w:rPr>
        <w:tab/>
      </w:r>
      <w:r w:rsidRPr="00413EC5">
        <w:rPr>
          <w:sz w:val="24"/>
          <w:szCs w:val="24"/>
        </w:rPr>
        <w:tab/>
      </w:r>
      <w:r w:rsidRPr="00413EC5">
        <w:rPr>
          <w:sz w:val="24"/>
          <w:szCs w:val="24"/>
        </w:rPr>
        <w:tab/>
        <w:t xml:space="preserve">      </w:t>
      </w:r>
    </w:p>
    <w:p w14:paraId="25DA1918" w14:textId="77777777" w:rsidR="00116D74" w:rsidRDefault="00116D74" w:rsidP="00116D74">
      <w:pPr>
        <w:rPr>
          <w:sz w:val="24"/>
          <w:szCs w:val="24"/>
        </w:rPr>
      </w:pPr>
      <w:r>
        <w:rPr>
          <w:b/>
          <w:sz w:val="24"/>
          <w:szCs w:val="24"/>
        </w:rPr>
        <w:t>09</w:t>
      </w:r>
      <w:r>
        <w:rPr>
          <w:sz w:val="24"/>
          <w:szCs w:val="24"/>
        </w:rPr>
        <w:t xml:space="preserve"> </w:t>
      </w:r>
      <w:r w:rsidRPr="00413EC5">
        <w:rPr>
          <w:sz w:val="24"/>
          <w:szCs w:val="24"/>
        </w:rPr>
        <w:t xml:space="preserve">Obrazovanje   </w:t>
      </w:r>
    </w:p>
    <w:p w14:paraId="3B017952" w14:textId="77777777" w:rsidR="00116D74" w:rsidRPr="00413EC5" w:rsidRDefault="00116D74" w:rsidP="00116D74">
      <w:pPr>
        <w:rPr>
          <w:sz w:val="24"/>
          <w:szCs w:val="24"/>
        </w:rPr>
      </w:pPr>
      <w:r w:rsidRPr="00413EC5">
        <w:rPr>
          <w:sz w:val="24"/>
          <w:szCs w:val="24"/>
        </w:rPr>
        <w:t xml:space="preserve">  </w:t>
      </w:r>
      <w:r w:rsidRPr="00413EC5">
        <w:rPr>
          <w:sz w:val="24"/>
          <w:szCs w:val="24"/>
        </w:rPr>
        <w:tab/>
      </w:r>
      <w:r w:rsidRPr="00413EC5">
        <w:rPr>
          <w:sz w:val="24"/>
          <w:szCs w:val="24"/>
        </w:rPr>
        <w:tab/>
      </w:r>
      <w:r w:rsidRPr="00413EC5">
        <w:rPr>
          <w:sz w:val="24"/>
          <w:szCs w:val="24"/>
        </w:rPr>
        <w:tab/>
      </w:r>
      <w:r w:rsidRPr="00413EC5">
        <w:rPr>
          <w:sz w:val="24"/>
          <w:szCs w:val="24"/>
        </w:rPr>
        <w:tab/>
      </w:r>
      <w:r w:rsidRPr="00413EC5">
        <w:rPr>
          <w:sz w:val="24"/>
          <w:szCs w:val="24"/>
        </w:rPr>
        <w:tab/>
        <w:t xml:space="preserve">    </w:t>
      </w:r>
    </w:p>
    <w:p w14:paraId="42982331" w14:textId="77777777" w:rsidR="00116D74" w:rsidRPr="00413EC5" w:rsidRDefault="00116D74" w:rsidP="00116D74">
      <w:pPr>
        <w:rPr>
          <w:sz w:val="24"/>
          <w:szCs w:val="24"/>
        </w:rPr>
      </w:pPr>
      <w:r>
        <w:rPr>
          <w:b/>
          <w:sz w:val="24"/>
          <w:szCs w:val="24"/>
        </w:rPr>
        <w:t xml:space="preserve">10 </w:t>
      </w:r>
      <w:r w:rsidRPr="00413EC5">
        <w:rPr>
          <w:sz w:val="24"/>
          <w:szCs w:val="24"/>
        </w:rPr>
        <w:t>Socijalna zaštita</w:t>
      </w:r>
      <w:r>
        <w:rPr>
          <w:sz w:val="24"/>
          <w:szCs w:val="24"/>
        </w:rPr>
        <w:t xml:space="preserve"> </w:t>
      </w:r>
      <w:r w:rsidRPr="00413EC5">
        <w:rPr>
          <w:sz w:val="24"/>
          <w:szCs w:val="24"/>
        </w:rPr>
        <w:tab/>
      </w:r>
      <w:r w:rsidRPr="00413EC5">
        <w:rPr>
          <w:sz w:val="24"/>
          <w:szCs w:val="24"/>
        </w:rPr>
        <w:tab/>
      </w:r>
      <w:r w:rsidRPr="00413EC5">
        <w:rPr>
          <w:sz w:val="24"/>
          <w:szCs w:val="24"/>
        </w:rPr>
        <w:tab/>
      </w:r>
      <w:r w:rsidRPr="00413EC5">
        <w:rPr>
          <w:sz w:val="24"/>
          <w:szCs w:val="24"/>
        </w:rPr>
        <w:tab/>
      </w:r>
      <w:r w:rsidRPr="00413EC5">
        <w:rPr>
          <w:sz w:val="24"/>
          <w:szCs w:val="24"/>
        </w:rPr>
        <w:tab/>
        <w:t xml:space="preserve">     </w:t>
      </w:r>
    </w:p>
    <w:p w14:paraId="618AF7EC" w14:textId="77777777" w:rsidR="00116D74" w:rsidRDefault="00116D74" w:rsidP="00116D74"/>
    <w:p w14:paraId="2B5612DE" w14:textId="77777777" w:rsidR="00116D74" w:rsidRDefault="00116D74" w:rsidP="00116D74"/>
    <w:p w14:paraId="201EAB56" w14:textId="77777777" w:rsidR="00116D74" w:rsidRDefault="00116D74" w:rsidP="00116D74"/>
    <w:p w14:paraId="539FD02B" w14:textId="77777777" w:rsidR="00116D74" w:rsidRDefault="00116D74" w:rsidP="00116D74"/>
    <w:p w14:paraId="3DB03679" w14:textId="77777777" w:rsidR="00116D74" w:rsidRDefault="00116D74">
      <w:pPr>
        <w:spacing w:after="160" w:line="259" w:lineRule="auto"/>
        <w:rPr>
          <w:b/>
          <w:bCs/>
          <w:sz w:val="24"/>
          <w:szCs w:val="24"/>
        </w:rPr>
      </w:pPr>
      <w:r>
        <w:rPr>
          <w:b/>
          <w:bCs/>
          <w:sz w:val="24"/>
          <w:szCs w:val="24"/>
        </w:rPr>
        <w:br w:type="page"/>
      </w:r>
    </w:p>
    <w:p w14:paraId="126EBE10" w14:textId="77777777" w:rsidR="00555F2D" w:rsidRDefault="00555F2D" w:rsidP="00116D74">
      <w:pPr>
        <w:jc w:val="center"/>
        <w:rPr>
          <w:b/>
          <w:bCs/>
          <w:sz w:val="24"/>
          <w:szCs w:val="24"/>
        </w:rPr>
      </w:pPr>
    </w:p>
    <w:p w14:paraId="7B349F68" w14:textId="77777777" w:rsidR="00555F2D" w:rsidRDefault="00555F2D" w:rsidP="00116D74">
      <w:pPr>
        <w:jc w:val="center"/>
        <w:rPr>
          <w:b/>
          <w:bCs/>
          <w:sz w:val="24"/>
          <w:szCs w:val="24"/>
        </w:rPr>
      </w:pPr>
    </w:p>
    <w:p w14:paraId="21ACAA48" w14:textId="77777777" w:rsidR="00555F2D" w:rsidRDefault="00555F2D" w:rsidP="00116D74">
      <w:pPr>
        <w:jc w:val="center"/>
        <w:rPr>
          <w:b/>
          <w:bCs/>
          <w:sz w:val="24"/>
          <w:szCs w:val="24"/>
        </w:rPr>
      </w:pPr>
    </w:p>
    <w:p w14:paraId="3501D7DD" w14:textId="6BE3EA9E" w:rsidR="00116D74" w:rsidRPr="00880C2E" w:rsidRDefault="00116D74" w:rsidP="00116D74">
      <w:pPr>
        <w:jc w:val="center"/>
        <w:rPr>
          <w:b/>
          <w:bCs/>
          <w:sz w:val="24"/>
          <w:szCs w:val="24"/>
        </w:rPr>
      </w:pPr>
      <w:bookmarkStart w:id="0" w:name="_GoBack"/>
      <w:bookmarkEnd w:id="0"/>
      <w:r w:rsidRPr="00880C2E">
        <w:rPr>
          <w:b/>
          <w:bCs/>
          <w:sz w:val="24"/>
          <w:szCs w:val="24"/>
        </w:rPr>
        <w:t>Bilješke uz PVRIO</w:t>
      </w:r>
    </w:p>
    <w:p w14:paraId="22C315C0" w14:textId="77777777" w:rsidR="00116D74" w:rsidRDefault="00116D74" w:rsidP="00116D74">
      <w:pPr>
        <w:rPr>
          <w:u w:val="single"/>
        </w:rPr>
      </w:pPr>
    </w:p>
    <w:p w14:paraId="31261FC6" w14:textId="77777777" w:rsidR="00116D74" w:rsidRPr="00BC12CA" w:rsidRDefault="00116D74" w:rsidP="00116D74">
      <w:pPr>
        <w:jc w:val="both"/>
        <w:rPr>
          <w:u w:val="single"/>
        </w:rPr>
      </w:pPr>
      <w:r>
        <w:rPr>
          <w:u w:val="single"/>
        </w:rPr>
        <w:t xml:space="preserve">                  </w:t>
      </w:r>
    </w:p>
    <w:p w14:paraId="1E9DAB2D" w14:textId="77777777" w:rsidR="00116D74" w:rsidRDefault="00116D74" w:rsidP="00A26D63">
      <w:pPr>
        <w:spacing w:line="276" w:lineRule="auto"/>
        <w:ind w:firstLine="708"/>
        <w:jc w:val="both"/>
        <w:rPr>
          <w:sz w:val="24"/>
          <w:szCs w:val="24"/>
        </w:rPr>
      </w:pPr>
      <w:r w:rsidRPr="004A5D82">
        <w:rPr>
          <w:sz w:val="24"/>
          <w:szCs w:val="24"/>
        </w:rPr>
        <w:t>Tijekom 20</w:t>
      </w:r>
      <w:r>
        <w:rPr>
          <w:sz w:val="24"/>
          <w:szCs w:val="24"/>
        </w:rPr>
        <w:t>22. godine Općina Skrad je prodala nekoliko građevinskih zemljišta koja nije imala upisano u glavnoj knjizi, tako da smo ih evidentirali u knjigovodstvenim evidencijama kao povećanje imovine, u ukupnom iznosu od 677.800,00kn, te je isto uneseno u obrazac PVRIO za 2022. godinu kao povećanje obujma imovine, na kontu 91512 Promjene u obujmu imovine.</w:t>
      </w:r>
    </w:p>
    <w:p w14:paraId="21BC9253" w14:textId="77777777" w:rsidR="00116D74" w:rsidRDefault="00116D74" w:rsidP="00A26D63">
      <w:pPr>
        <w:spacing w:line="276" w:lineRule="auto"/>
        <w:jc w:val="both"/>
        <w:rPr>
          <w:sz w:val="24"/>
          <w:szCs w:val="24"/>
        </w:rPr>
      </w:pPr>
    </w:p>
    <w:p w14:paraId="5A463DBD" w14:textId="77777777" w:rsidR="00116D74" w:rsidRDefault="00116D74" w:rsidP="00A26D63">
      <w:pPr>
        <w:spacing w:line="276" w:lineRule="auto"/>
        <w:ind w:firstLine="708"/>
        <w:jc w:val="both"/>
        <w:rPr>
          <w:sz w:val="24"/>
          <w:szCs w:val="24"/>
        </w:rPr>
      </w:pPr>
      <w:r>
        <w:rPr>
          <w:sz w:val="24"/>
          <w:szCs w:val="24"/>
        </w:rPr>
        <w:t>Prilikom evidentiranja potraživanja od komunalnog doprinosa, sukladno rješenjima o utvrđivanju obveze, iznos od oslobođenja od plaćanja komunalnog doprinosa evidentiran je preko 91512 Promjene u obujmu imovine. Tako je uneseno u obrazac PVRIO za 2022. godinu kao smanjenje obujma imovine u ukupnom iznosu od 156.071,47 kn.</w:t>
      </w:r>
    </w:p>
    <w:p w14:paraId="37C88D10" w14:textId="77777777" w:rsidR="00116D74" w:rsidRDefault="00116D74" w:rsidP="00116D74">
      <w:pPr>
        <w:spacing w:after="160" w:line="259" w:lineRule="auto"/>
        <w:ind w:firstLine="708"/>
        <w:jc w:val="both"/>
        <w:rPr>
          <w:sz w:val="24"/>
          <w:szCs w:val="24"/>
        </w:rPr>
      </w:pPr>
    </w:p>
    <w:p w14:paraId="2034DB7F" w14:textId="77777777" w:rsidR="00A26D63" w:rsidRDefault="00A26D63" w:rsidP="00A26D63">
      <w:pPr>
        <w:spacing w:after="160" w:line="259" w:lineRule="auto"/>
        <w:ind w:left="4248" w:firstLine="708"/>
        <w:jc w:val="both"/>
        <w:rPr>
          <w:sz w:val="24"/>
          <w:szCs w:val="24"/>
        </w:rPr>
      </w:pPr>
    </w:p>
    <w:p w14:paraId="26D558ED" w14:textId="77777777" w:rsidR="00A26D63" w:rsidRDefault="00A26D63" w:rsidP="00A26D63">
      <w:pPr>
        <w:spacing w:after="160" w:line="259" w:lineRule="auto"/>
        <w:ind w:left="4248" w:firstLine="708"/>
        <w:jc w:val="both"/>
        <w:rPr>
          <w:sz w:val="24"/>
          <w:szCs w:val="24"/>
        </w:rPr>
      </w:pPr>
    </w:p>
    <w:p w14:paraId="0AFECDBC" w14:textId="23D87C8D" w:rsidR="00AC5034" w:rsidRPr="00302DA7" w:rsidRDefault="00116D74" w:rsidP="00A26D63">
      <w:pPr>
        <w:spacing w:after="160" w:line="259" w:lineRule="auto"/>
        <w:ind w:left="4956" w:firstLine="708"/>
        <w:jc w:val="both"/>
        <w:rPr>
          <w:sz w:val="24"/>
        </w:rPr>
      </w:pPr>
      <w:r>
        <w:rPr>
          <w:sz w:val="24"/>
          <w:szCs w:val="24"/>
        </w:rPr>
        <w:t>Sk</w:t>
      </w:r>
      <w:r w:rsidR="007748F3">
        <w:rPr>
          <w:sz w:val="24"/>
        </w:rPr>
        <w:t xml:space="preserve">rad, </w:t>
      </w:r>
      <w:r w:rsidR="00885A9D">
        <w:rPr>
          <w:sz w:val="24"/>
        </w:rPr>
        <w:t>31</w:t>
      </w:r>
      <w:r w:rsidR="007748F3">
        <w:rPr>
          <w:sz w:val="24"/>
        </w:rPr>
        <w:t xml:space="preserve">. </w:t>
      </w:r>
      <w:r w:rsidR="00885A9D">
        <w:rPr>
          <w:sz w:val="24"/>
        </w:rPr>
        <w:t>prosinca</w:t>
      </w:r>
      <w:r w:rsidR="00005695">
        <w:rPr>
          <w:sz w:val="24"/>
        </w:rPr>
        <w:t xml:space="preserve"> 202</w:t>
      </w:r>
      <w:r w:rsidR="00885A9D">
        <w:rPr>
          <w:sz w:val="24"/>
        </w:rPr>
        <w:t>2</w:t>
      </w:r>
      <w:r w:rsidR="00AC5034">
        <w:rPr>
          <w:sz w:val="24"/>
        </w:rPr>
        <w:t>. godine</w:t>
      </w:r>
    </w:p>
    <w:p w14:paraId="6C275374" w14:textId="77777777" w:rsidR="0068173E" w:rsidRDefault="0068173E" w:rsidP="0068173E">
      <w:pPr>
        <w:ind w:firstLine="708"/>
        <w:rPr>
          <w:sz w:val="24"/>
          <w:szCs w:val="24"/>
        </w:rPr>
      </w:pPr>
    </w:p>
    <w:p w14:paraId="3BB975C7" w14:textId="77777777" w:rsidR="0068173E" w:rsidRDefault="0068173E" w:rsidP="0068173E">
      <w:pPr>
        <w:ind w:firstLine="708"/>
        <w:rPr>
          <w:sz w:val="24"/>
          <w:szCs w:val="24"/>
        </w:rPr>
      </w:pPr>
    </w:p>
    <w:p w14:paraId="54E82C88" w14:textId="77777777" w:rsidR="0068173E" w:rsidRDefault="0068173E" w:rsidP="0068173E">
      <w:pPr>
        <w:rPr>
          <w:sz w:val="24"/>
          <w:szCs w:val="24"/>
        </w:rPr>
      </w:pPr>
      <w:r w:rsidRPr="004523C4">
        <w:rPr>
          <w:sz w:val="24"/>
          <w:szCs w:val="24"/>
        </w:rPr>
        <w:t xml:space="preserve">         </w:t>
      </w:r>
      <w:r>
        <w:rPr>
          <w:sz w:val="24"/>
          <w:szCs w:val="24"/>
        </w:rPr>
        <w:tab/>
      </w:r>
    </w:p>
    <w:p w14:paraId="6A01440E" w14:textId="77777777" w:rsidR="0068173E" w:rsidRDefault="0068173E" w:rsidP="0068173E">
      <w:pPr>
        <w:rPr>
          <w:sz w:val="24"/>
          <w:szCs w:val="24"/>
        </w:rPr>
      </w:pPr>
    </w:p>
    <w:p w14:paraId="4D9CC771" w14:textId="77777777" w:rsidR="0068173E" w:rsidRDefault="0068173E" w:rsidP="0068173E">
      <w:pPr>
        <w:rPr>
          <w:sz w:val="24"/>
          <w:szCs w:val="24"/>
        </w:rPr>
      </w:pPr>
    </w:p>
    <w:p w14:paraId="129C2BA5" w14:textId="77777777" w:rsidR="00AC5034" w:rsidRPr="00302DA7" w:rsidRDefault="00AC5034" w:rsidP="00AC5034">
      <w:pPr>
        <w:rPr>
          <w:sz w:val="24"/>
        </w:rPr>
      </w:pPr>
    </w:p>
    <w:sectPr w:rsidR="00AC5034" w:rsidRPr="00302DA7" w:rsidSect="007D62AE">
      <w:headerReference w:type="default" r:id="rId7"/>
      <w:footerReference w:type="default" r:id="rId8"/>
      <w:pgSz w:w="11906" w:h="16838"/>
      <w:pgMar w:top="1134" w:right="96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C2BF" w14:textId="77777777" w:rsidR="006C48FD" w:rsidRDefault="006C48FD" w:rsidP="00D323E4">
      <w:r>
        <w:separator/>
      </w:r>
    </w:p>
  </w:endnote>
  <w:endnote w:type="continuationSeparator" w:id="0">
    <w:p w14:paraId="7E4D9C1A" w14:textId="77777777" w:rsidR="006C48FD" w:rsidRDefault="006C48FD" w:rsidP="00D3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581016"/>
      <w:docPartObj>
        <w:docPartGallery w:val="Page Numbers (Bottom of Page)"/>
        <w:docPartUnique/>
      </w:docPartObj>
    </w:sdtPr>
    <w:sdtEndPr/>
    <w:sdtContent>
      <w:p w14:paraId="7A970851" w14:textId="68F06C57" w:rsidR="008A085A" w:rsidRDefault="008A085A">
        <w:pPr>
          <w:pStyle w:val="Footer"/>
          <w:jc w:val="right"/>
        </w:pPr>
        <w:r>
          <w:fldChar w:fldCharType="begin"/>
        </w:r>
        <w:r>
          <w:instrText>PAGE   \* MERGEFORMAT</w:instrText>
        </w:r>
        <w:r>
          <w:fldChar w:fldCharType="separate"/>
        </w:r>
        <w:r w:rsidR="00555F2D">
          <w:rPr>
            <w:noProof/>
          </w:rPr>
          <w:t>18</w:t>
        </w:r>
        <w:r>
          <w:fldChar w:fldCharType="end"/>
        </w:r>
      </w:p>
    </w:sdtContent>
  </w:sdt>
  <w:p w14:paraId="0F270915" w14:textId="77777777" w:rsidR="008A085A" w:rsidRDefault="008A0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2C99D" w14:textId="77777777" w:rsidR="006C48FD" w:rsidRDefault="006C48FD" w:rsidP="00D323E4">
      <w:r>
        <w:separator/>
      </w:r>
    </w:p>
  </w:footnote>
  <w:footnote w:type="continuationSeparator" w:id="0">
    <w:p w14:paraId="258A3968" w14:textId="77777777" w:rsidR="006C48FD" w:rsidRDefault="006C48FD" w:rsidP="00D3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B9DB5" w14:textId="77777777" w:rsidR="008A085A" w:rsidRPr="00246447" w:rsidRDefault="008A085A" w:rsidP="00D323E4">
    <w:pPr>
      <w:jc w:val="both"/>
      <w:rPr>
        <w:sz w:val="28"/>
      </w:rPr>
    </w:pPr>
    <w:r w:rsidRPr="00246447">
      <w:rPr>
        <w:sz w:val="28"/>
      </w:rPr>
      <w:tab/>
    </w:r>
    <w:r>
      <w:rPr>
        <w:noProof/>
        <w:sz w:val="28"/>
      </w:rPr>
      <w:t xml:space="preserve">         </w:t>
    </w:r>
    <w:r w:rsidRPr="00246447">
      <w:rPr>
        <w:noProof/>
        <w:sz w:val="28"/>
      </w:rPr>
      <w:drawing>
        <wp:inline distT="0" distB="0" distL="0" distR="0" wp14:anchorId="42DD00BE" wp14:editId="337249CC">
          <wp:extent cx="368300" cy="4953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300" cy="495300"/>
                  </a:xfrm>
                  <a:prstGeom prst="rect">
                    <a:avLst/>
                  </a:prstGeom>
                  <a:noFill/>
                  <a:ln>
                    <a:noFill/>
                  </a:ln>
                </pic:spPr>
              </pic:pic>
            </a:graphicData>
          </a:graphic>
        </wp:inline>
      </w:drawing>
    </w:r>
    <w:r w:rsidRPr="00246447">
      <w:rPr>
        <w:sz w:val="28"/>
      </w:rPr>
      <w:tab/>
    </w:r>
    <w:r w:rsidRPr="00246447">
      <w:rPr>
        <w:sz w:val="28"/>
      </w:rPr>
      <w:tab/>
    </w:r>
    <w:r w:rsidRPr="00246447">
      <w:rPr>
        <w:sz w:val="28"/>
      </w:rPr>
      <w:tab/>
    </w:r>
    <w:r w:rsidRPr="00246447">
      <w:rPr>
        <w:sz w:val="28"/>
      </w:rPr>
      <w:tab/>
    </w:r>
    <w:r w:rsidRPr="00246447">
      <w:rPr>
        <w:sz w:val="28"/>
      </w:rPr>
      <w:tab/>
    </w:r>
    <w:r w:rsidRPr="00246447">
      <w:rPr>
        <w:sz w:val="28"/>
      </w:rPr>
      <w:tab/>
    </w:r>
  </w:p>
  <w:p w14:paraId="7B7E164C" w14:textId="77777777" w:rsidR="008A085A" w:rsidRPr="00246447" w:rsidRDefault="008A085A" w:rsidP="00D323E4">
    <w:pPr>
      <w:jc w:val="both"/>
      <w:outlineLvl w:val="0"/>
      <w:rPr>
        <w:i/>
        <w:iCs/>
      </w:rPr>
    </w:pPr>
    <w:r w:rsidRPr="00246447">
      <w:rPr>
        <w:i/>
        <w:iCs/>
      </w:rPr>
      <w:t xml:space="preserve">           REPUBLIKA HRVATSKA</w:t>
    </w:r>
  </w:p>
  <w:p w14:paraId="2F2A50E1" w14:textId="77777777" w:rsidR="008A085A" w:rsidRPr="00246447" w:rsidRDefault="008A085A" w:rsidP="00D323E4">
    <w:pPr>
      <w:jc w:val="both"/>
      <w:outlineLvl w:val="0"/>
      <w:rPr>
        <w:i/>
        <w:iCs/>
      </w:rPr>
    </w:pPr>
    <w:r w:rsidRPr="00246447">
      <w:rPr>
        <w:i/>
        <w:iCs/>
      </w:rPr>
      <w:t>PRIMORSKO-GORANSKA ŽUPANIJA</w:t>
    </w:r>
  </w:p>
  <w:p w14:paraId="056D978A" w14:textId="77777777" w:rsidR="008A085A" w:rsidRPr="00246447" w:rsidRDefault="008A085A" w:rsidP="00D323E4">
    <w:pPr>
      <w:jc w:val="both"/>
      <w:outlineLvl w:val="0"/>
      <w:rPr>
        <w:i/>
        <w:iCs/>
      </w:rPr>
    </w:pPr>
    <w:r w:rsidRPr="00246447">
      <w:rPr>
        <w:i/>
        <w:iCs/>
      </w:rPr>
      <w:t xml:space="preserve">                 OPĆINA SKRAD</w:t>
    </w:r>
  </w:p>
  <w:p w14:paraId="585B4DC4" w14:textId="77777777" w:rsidR="008A085A" w:rsidRDefault="008A0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279"/>
    <w:multiLevelType w:val="hybridMultilevel"/>
    <w:tmpl w:val="1B784B16"/>
    <w:lvl w:ilvl="0" w:tplc="EA5A2F12">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 w15:restartNumberingAfterBreak="0">
    <w:nsid w:val="0B49148A"/>
    <w:multiLevelType w:val="hybridMultilevel"/>
    <w:tmpl w:val="05BAECA4"/>
    <w:lvl w:ilvl="0" w:tplc="336403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1884E5D"/>
    <w:multiLevelType w:val="hybridMultilevel"/>
    <w:tmpl w:val="4ED26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EE53E9"/>
    <w:multiLevelType w:val="hybridMultilevel"/>
    <w:tmpl w:val="5B041262"/>
    <w:lvl w:ilvl="0" w:tplc="6310E114">
      <w:numFmt w:val="bullet"/>
      <w:lvlText w:val="-"/>
      <w:lvlJc w:val="left"/>
      <w:pPr>
        <w:ind w:left="1080" w:hanging="360"/>
      </w:pPr>
      <w:rPr>
        <w:rFonts w:ascii="Times New Roman" w:eastAsia="Times New Roman" w:hAnsi="Times New Roman" w:cs="Times New Roman" w:hint="default"/>
        <w:u w:val="single"/>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A305BF9"/>
    <w:multiLevelType w:val="hybridMultilevel"/>
    <w:tmpl w:val="C666E9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C370CF"/>
    <w:multiLevelType w:val="hybridMultilevel"/>
    <w:tmpl w:val="80DCD664"/>
    <w:lvl w:ilvl="0" w:tplc="3B885C0A">
      <w:start w:val="1"/>
      <w:numFmt w:val="decimal"/>
      <w:lvlText w:val="%1."/>
      <w:lvlJc w:val="left"/>
      <w:pPr>
        <w:ind w:left="1003" w:hanging="360"/>
      </w:pPr>
      <w:rPr>
        <w:rFonts w:hint="default"/>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6" w15:restartNumberingAfterBreak="0">
    <w:nsid w:val="1AD94006"/>
    <w:multiLevelType w:val="hybridMultilevel"/>
    <w:tmpl w:val="38244B2C"/>
    <w:lvl w:ilvl="0" w:tplc="82824A06">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7" w15:restartNumberingAfterBreak="0">
    <w:nsid w:val="1D3D7693"/>
    <w:multiLevelType w:val="hybridMultilevel"/>
    <w:tmpl w:val="BF549040"/>
    <w:lvl w:ilvl="0" w:tplc="434891F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07A0F"/>
    <w:multiLevelType w:val="hybridMultilevel"/>
    <w:tmpl w:val="6348505C"/>
    <w:lvl w:ilvl="0" w:tplc="06206A16">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9" w15:restartNumberingAfterBreak="0">
    <w:nsid w:val="21A56221"/>
    <w:multiLevelType w:val="hybridMultilevel"/>
    <w:tmpl w:val="672ECE38"/>
    <w:lvl w:ilvl="0" w:tplc="A726D8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4A32EF3"/>
    <w:multiLevelType w:val="hybridMultilevel"/>
    <w:tmpl w:val="EE025B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6B2888"/>
    <w:multiLevelType w:val="hybridMultilevel"/>
    <w:tmpl w:val="9B8EFFEA"/>
    <w:lvl w:ilvl="0" w:tplc="A04E670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22A34D1"/>
    <w:multiLevelType w:val="hybridMultilevel"/>
    <w:tmpl w:val="49C218AC"/>
    <w:lvl w:ilvl="0" w:tplc="A0903C9A">
      <w:start w:val="4"/>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2EB212E"/>
    <w:multiLevelType w:val="hybridMultilevel"/>
    <w:tmpl w:val="4F5C104A"/>
    <w:lvl w:ilvl="0" w:tplc="5B4AAF94">
      <w:start w:val="1"/>
      <w:numFmt w:val="decimal"/>
      <w:lvlText w:val="%1."/>
      <w:lvlJc w:val="left"/>
      <w:pPr>
        <w:ind w:left="1003" w:hanging="360"/>
      </w:pPr>
      <w:rPr>
        <w:rFonts w:hint="default"/>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14" w15:restartNumberingAfterBreak="0">
    <w:nsid w:val="37546264"/>
    <w:multiLevelType w:val="hybridMultilevel"/>
    <w:tmpl w:val="2912F276"/>
    <w:lvl w:ilvl="0" w:tplc="991436E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DA761A0"/>
    <w:multiLevelType w:val="hybridMultilevel"/>
    <w:tmpl w:val="095E9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0039D4"/>
    <w:multiLevelType w:val="hybridMultilevel"/>
    <w:tmpl w:val="723606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07225B"/>
    <w:multiLevelType w:val="hybridMultilevel"/>
    <w:tmpl w:val="B04835C0"/>
    <w:lvl w:ilvl="0" w:tplc="9EE8C90E">
      <w:start w:val="201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4AEB55A8"/>
    <w:multiLevelType w:val="hybridMultilevel"/>
    <w:tmpl w:val="B308CFE4"/>
    <w:lvl w:ilvl="0" w:tplc="47E695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503135DE"/>
    <w:multiLevelType w:val="hybridMultilevel"/>
    <w:tmpl w:val="29DAFE2C"/>
    <w:lvl w:ilvl="0" w:tplc="3DEE330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0633741"/>
    <w:multiLevelType w:val="hybridMultilevel"/>
    <w:tmpl w:val="05B06F54"/>
    <w:lvl w:ilvl="0" w:tplc="02F02E3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B0999"/>
    <w:multiLevelType w:val="hybridMultilevel"/>
    <w:tmpl w:val="80DCD664"/>
    <w:lvl w:ilvl="0" w:tplc="3B885C0A">
      <w:start w:val="1"/>
      <w:numFmt w:val="decimal"/>
      <w:lvlText w:val="%1."/>
      <w:lvlJc w:val="left"/>
      <w:pPr>
        <w:ind w:left="1003" w:hanging="360"/>
      </w:pPr>
      <w:rPr>
        <w:rFonts w:hint="default"/>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22" w15:restartNumberingAfterBreak="0">
    <w:nsid w:val="570F2C69"/>
    <w:multiLevelType w:val="hybridMultilevel"/>
    <w:tmpl w:val="7102C6E6"/>
    <w:lvl w:ilvl="0" w:tplc="147ACAE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3" w15:restartNumberingAfterBreak="0">
    <w:nsid w:val="57D41752"/>
    <w:multiLevelType w:val="hybridMultilevel"/>
    <w:tmpl w:val="C9122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817C8"/>
    <w:multiLevelType w:val="hybridMultilevel"/>
    <w:tmpl w:val="12C45CDA"/>
    <w:lvl w:ilvl="0" w:tplc="77B26598">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5A78772D"/>
    <w:multiLevelType w:val="hybridMultilevel"/>
    <w:tmpl w:val="EED865C4"/>
    <w:lvl w:ilvl="0" w:tplc="7286FFAC">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5AB9262D"/>
    <w:multiLevelType w:val="singleLevel"/>
    <w:tmpl w:val="904C5F34"/>
    <w:lvl w:ilvl="0">
      <w:start w:val="3"/>
      <w:numFmt w:val="bullet"/>
      <w:lvlText w:val="-"/>
      <w:lvlJc w:val="left"/>
      <w:pPr>
        <w:tabs>
          <w:tab w:val="num" w:pos="643"/>
        </w:tabs>
        <w:ind w:left="643" w:hanging="360"/>
      </w:pPr>
      <w:rPr>
        <w:rFonts w:hint="default"/>
      </w:rPr>
    </w:lvl>
  </w:abstractNum>
  <w:abstractNum w:abstractNumId="27" w15:restartNumberingAfterBreak="0">
    <w:nsid w:val="5B5769E6"/>
    <w:multiLevelType w:val="hybridMultilevel"/>
    <w:tmpl w:val="D0A02028"/>
    <w:lvl w:ilvl="0" w:tplc="434891F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B55E1"/>
    <w:multiLevelType w:val="hybridMultilevel"/>
    <w:tmpl w:val="80DCD664"/>
    <w:lvl w:ilvl="0" w:tplc="3B885C0A">
      <w:start w:val="1"/>
      <w:numFmt w:val="decimal"/>
      <w:lvlText w:val="%1."/>
      <w:lvlJc w:val="left"/>
      <w:pPr>
        <w:ind w:left="1003" w:hanging="360"/>
      </w:pPr>
      <w:rPr>
        <w:rFonts w:hint="default"/>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29" w15:restartNumberingAfterBreak="0">
    <w:nsid w:val="682D4872"/>
    <w:multiLevelType w:val="hybridMultilevel"/>
    <w:tmpl w:val="04DE1CEC"/>
    <w:lvl w:ilvl="0" w:tplc="5B4AC110">
      <w:start w:val="1"/>
      <w:numFmt w:val="bullet"/>
      <w:lvlText w:val="-"/>
      <w:lvlJc w:val="left"/>
      <w:pPr>
        <w:tabs>
          <w:tab w:val="num" w:pos="1080"/>
        </w:tabs>
        <w:ind w:left="1080" w:hanging="360"/>
      </w:pPr>
      <w:rPr>
        <w:rFonts w:ascii="Times New Roman" w:eastAsia="Times New Roman" w:hAnsi="Times New Roman" w:cs="Times New Roman"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8524EA9"/>
    <w:multiLevelType w:val="hybridMultilevel"/>
    <w:tmpl w:val="54A23612"/>
    <w:lvl w:ilvl="0" w:tplc="E7A0771E">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1" w15:restartNumberingAfterBreak="0">
    <w:nsid w:val="6AC71ECC"/>
    <w:multiLevelType w:val="hybridMultilevel"/>
    <w:tmpl w:val="275C56F4"/>
    <w:lvl w:ilvl="0" w:tplc="4482A1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2BF5E6D"/>
    <w:multiLevelType w:val="hybridMultilevel"/>
    <w:tmpl w:val="87E4BD12"/>
    <w:lvl w:ilvl="0" w:tplc="59F6A08C">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731407CF"/>
    <w:multiLevelType w:val="hybridMultilevel"/>
    <w:tmpl w:val="A2E82E08"/>
    <w:lvl w:ilvl="0" w:tplc="CFAA5E4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4441677"/>
    <w:multiLevelType w:val="singleLevel"/>
    <w:tmpl w:val="2622407E"/>
    <w:lvl w:ilvl="0">
      <w:numFmt w:val="bullet"/>
      <w:lvlText w:val="-"/>
      <w:lvlJc w:val="left"/>
      <w:pPr>
        <w:tabs>
          <w:tab w:val="num" w:pos="1080"/>
        </w:tabs>
        <w:ind w:left="1080" w:hanging="360"/>
      </w:pPr>
      <w:rPr>
        <w:rFonts w:hint="default"/>
      </w:rPr>
    </w:lvl>
  </w:abstractNum>
  <w:abstractNum w:abstractNumId="35" w15:restartNumberingAfterBreak="0">
    <w:nsid w:val="77374C0A"/>
    <w:multiLevelType w:val="hybridMultilevel"/>
    <w:tmpl w:val="FA04F2C0"/>
    <w:lvl w:ilvl="0" w:tplc="BA1C56C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7CB74EB8"/>
    <w:multiLevelType w:val="hybridMultilevel"/>
    <w:tmpl w:val="095A2FC4"/>
    <w:lvl w:ilvl="0" w:tplc="98E6540E">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num w:numId="1">
    <w:abstractNumId w:val="34"/>
  </w:num>
  <w:num w:numId="2">
    <w:abstractNumId w:val="20"/>
  </w:num>
  <w:num w:numId="3">
    <w:abstractNumId w:val="22"/>
  </w:num>
  <w:num w:numId="4">
    <w:abstractNumId w:val="0"/>
  </w:num>
  <w:num w:numId="5">
    <w:abstractNumId w:val="36"/>
  </w:num>
  <w:num w:numId="6">
    <w:abstractNumId w:val="29"/>
  </w:num>
  <w:num w:numId="7">
    <w:abstractNumId w:val="30"/>
  </w:num>
  <w:num w:numId="8">
    <w:abstractNumId w:val="26"/>
  </w:num>
  <w:num w:numId="9">
    <w:abstractNumId w:val="17"/>
  </w:num>
  <w:num w:numId="10">
    <w:abstractNumId w:val="33"/>
  </w:num>
  <w:num w:numId="11">
    <w:abstractNumId w:val="19"/>
  </w:num>
  <w:num w:numId="12">
    <w:abstractNumId w:val="3"/>
  </w:num>
  <w:num w:numId="13">
    <w:abstractNumId w:val="24"/>
  </w:num>
  <w:num w:numId="14">
    <w:abstractNumId w:val="9"/>
  </w:num>
  <w:num w:numId="15">
    <w:abstractNumId w:val="26"/>
  </w:num>
  <w:num w:numId="16">
    <w:abstractNumId w:val="14"/>
  </w:num>
  <w:num w:numId="17">
    <w:abstractNumId w:val="18"/>
  </w:num>
  <w:num w:numId="18">
    <w:abstractNumId w:val="13"/>
  </w:num>
  <w:num w:numId="19">
    <w:abstractNumId w:val="1"/>
  </w:num>
  <w:num w:numId="20">
    <w:abstractNumId w:val="32"/>
  </w:num>
  <w:num w:numId="21">
    <w:abstractNumId w:val="25"/>
  </w:num>
  <w:num w:numId="22">
    <w:abstractNumId w:val="21"/>
  </w:num>
  <w:num w:numId="23">
    <w:abstractNumId w:val="5"/>
  </w:num>
  <w:num w:numId="24">
    <w:abstractNumId w:val="2"/>
  </w:num>
  <w:num w:numId="25">
    <w:abstractNumId w:val="6"/>
  </w:num>
  <w:num w:numId="26">
    <w:abstractNumId w:val="8"/>
  </w:num>
  <w:num w:numId="27">
    <w:abstractNumId w:val="11"/>
  </w:num>
  <w:num w:numId="28">
    <w:abstractNumId w:val="4"/>
  </w:num>
  <w:num w:numId="29">
    <w:abstractNumId w:val="28"/>
  </w:num>
  <w:num w:numId="30">
    <w:abstractNumId w:val="31"/>
  </w:num>
  <w:num w:numId="31">
    <w:abstractNumId w:val="35"/>
  </w:num>
  <w:num w:numId="32">
    <w:abstractNumId w:val="10"/>
  </w:num>
  <w:num w:numId="33">
    <w:abstractNumId w:val="16"/>
  </w:num>
  <w:num w:numId="34">
    <w:abstractNumId w:val="15"/>
  </w:num>
  <w:num w:numId="35">
    <w:abstractNumId w:val="7"/>
  </w:num>
  <w:num w:numId="36">
    <w:abstractNumId w:val="27"/>
  </w:num>
  <w:num w:numId="37">
    <w:abstractNumId w:val="23"/>
  </w:num>
  <w:num w:numId="38">
    <w:abstractNumId w:val="26"/>
  </w:num>
  <w:num w:numId="39">
    <w:abstractNumId w:val="12"/>
  </w:num>
  <w:num w:numId="40">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3B"/>
    <w:rsid w:val="00005695"/>
    <w:rsid w:val="00015F90"/>
    <w:rsid w:val="0002081F"/>
    <w:rsid w:val="00021DE4"/>
    <w:rsid w:val="000271EF"/>
    <w:rsid w:val="00030856"/>
    <w:rsid w:val="00037F4F"/>
    <w:rsid w:val="00045EDC"/>
    <w:rsid w:val="00055F21"/>
    <w:rsid w:val="00070E7F"/>
    <w:rsid w:val="00073DEE"/>
    <w:rsid w:val="00085DCC"/>
    <w:rsid w:val="00087332"/>
    <w:rsid w:val="00090F04"/>
    <w:rsid w:val="00096962"/>
    <w:rsid w:val="000A58AB"/>
    <w:rsid w:val="000B4477"/>
    <w:rsid w:val="000D093F"/>
    <w:rsid w:val="000D284E"/>
    <w:rsid w:val="000D3FA6"/>
    <w:rsid w:val="000E2B06"/>
    <w:rsid w:val="000F4C1C"/>
    <w:rsid w:val="0010393E"/>
    <w:rsid w:val="00114605"/>
    <w:rsid w:val="00114FA2"/>
    <w:rsid w:val="00116D74"/>
    <w:rsid w:val="0012316E"/>
    <w:rsid w:val="001266EB"/>
    <w:rsid w:val="00126B8A"/>
    <w:rsid w:val="00140869"/>
    <w:rsid w:val="00143C53"/>
    <w:rsid w:val="00147EC9"/>
    <w:rsid w:val="0015256E"/>
    <w:rsid w:val="001576AB"/>
    <w:rsid w:val="00161170"/>
    <w:rsid w:val="00162619"/>
    <w:rsid w:val="00164FE4"/>
    <w:rsid w:val="00165C0E"/>
    <w:rsid w:val="00167E02"/>
    <w:rsid w:val="00172FB6"/>
    <w:rsid w:val="0017577F"/>
    <w:rsid w:val="00177E47"/>
    <w:rsid w:val="00186B2F"/>
    <w:rsid w:val="00196394"/>
    <w:rsid w:val="00196CB0"/>
    <w:rsid w:val="00197310"/>
    <w:rsid w:val="001A6DE6"/>
    <w:rsid w:val="001B1529"/>
    <w:rsid w:val="001B1732"/>
    <w:rsid w:val="001C2A53"/>
    <w:rsid w:val="001C4065"/>
    <w:rsid w:val="001C79CC"/>
    <w:rsid w:val="001D19D5"/>
    <w:rsid w:val="001E15DE"/>
    <w:rsid w:val="001E2819"/>
    <w:rsid w:val="001E3C33"/>
    <w:rsid w:val="001E6CCE"/>
    <w:rsid w:val="001F345C"/>
    <w:rsid w:val="002126C2"/>
    <w:rsid w:val="00216B6D"/>
    <w:rsid w:val="0022339E"/>
    <w:rsid w:val="00224505"/>
    <w:rsid w:val="00225B13"/>
    <w:rsid w:val="00226588"/>
    <w:rsid w:val="002367D1"/>
    <w:rsid w:val="00241E29"/>
    <w:rsid w:val="00243EA2"/>
    <w:rsid w:val="00250629"/>
    <w:rsid w:val="00251F77"/>
    <w:rsid w:val="002613E1"/>
    <w:rsid w:val="0026355F"/>
    <w:rsid w:val="00265162"/>
    <w:rsid w:val="00281CDD"/>
    <w:rsid w:val="0028702F"/>
    <w:rsid w:val="0029220D"/>
    <w:rsid w:val="00293BBD"/>
    <w:rsid w:val="002A6D13"/>
    <w:rsid w:val="002B2001"/>
    <w:rsid w:val="002B463C"/>
    <w:rsid w:val="002C6CDB"/>
    <w:rsid w:val="002D046A"/>
    <w:rsid w:val="002D669F"/>
    <w:rsid w:val="002E3A45"/>
    <w:rsid w:val="002E6108"/>
    <w:rsid w:val="002F2826"/>
    <w:rsid w:val="002F5C44"/>
    <w:rsid w:val="003006B2"/>
    <w:rsid w:val="00301D11"/>
    <w:rsid w:val="00302DA7"/>
    <w:rsid w:val="00302F6E"/>
    <w:rsid w:val="00304D18"/>
    <w:rsid w:val="00310E2E"/>
    <w:rsid w:val="00320098"/>
    <w:rsid w:val="0033720B"/>
    <w:rsid w:val="00342B9A"/>
    <w:rsid w:val="00343D8E"/>
    <w:rsid w:val="003520DA"/>
    <w:rsid w:val="003628AB"/>
    <w:rsid w:val="003632C2"/>
    <w:rsid w:val="003701A0"/>
    <w:rsid w:val="003738AF"/>
    <w:rsid w:val="0038014F"/>
    <w:rsid w:val="00396101"/>
    <w:rsid w:val="003A0CD6"/>
    <w:rsid w:val="003A1770"/>
    <w:rsid w:val="003A3CC4"/>
    <w:rsid w:val="003A6C3D"/>
    <w:rsid w:val="003B1B59"/>
    <w:rsid w:val="003B2368"/>
    <w:rsid w:val="003B2FC8"/>
    <w:rsid w:val="003D6509"/>
    <w:rsid w:val="003E664B"/>
    <w:rsid w:val="003F0938"/>
    <w:rsid w:val="003F2C0B"/>
    <w:rsid w:val="003F7A95"/>
    <w:rsid w:val="0041666B"/>
    <w:rsid w:val="004202F2"/>
    <w:rsid w:val="0042222A"/>
    <w:rsid w:val="004262B7"/>
    <w:rsid w:val="00431D58"/>
    <w:rsid w:val="00433044"/>
    <w:rsid w:val="00433705"/>
    <w:rsid w:val="00437EBB"/>
    <w:rsid w:val="004443E6"/>
    <w:rsid w:val="00446267"/>
    <w:rsid w:val="0045035E"/>
    <w:rsid w:val="00466AAE"/>
    <w:rsid w:val="004808E5"/>
    <w:rsid w:val="004824E8"/>
    <w:rsid w:val="00485F6C"/>
    <w:rsid w:val="004869A4"/>
    <w:rsid w:val="004C1070"/>
    <w:rsid w:val="004D35CB"/>
    <w:rsid w:val="004E3869"/>
    <w:rsid w:val="004F0B5A"/>
    <w:rsid w:val="004F23F3"/>
    <w:rsid w:val="0050632C"/>
    <w:rsid w:val="005149B1"/>
    <w:rsid w:val="005173E3"/>
    <w:rsid w:val="0052048C"/>
    <w:rsid w:val="00532D5D"/>
    <w:rsid w:val="005360BE"/>
    <w:rsid w:val="00540CFC"/>
    <w:rsid w:val="00544034"/>
    <w:rsid w:val="0055223A"/>
    <w:rsid w:val="00552A8E"/>
    <w:rsid w:val="0055579F"/>
    <w:rsid w:val="00555F2D"/>
    <w:rsid w:val="00563693"/>
    <w:rsid w:val="00564A37"/>
    <w:rsid w:val="005761F0"/>
    <w:rsid w:val="00576F87"/>
    <w:rsid w:val="00583763"/>
    <w:rsid w:val="00594A3E"/>
    <w:rsid w:val="00595C18"/>
    <w:rsid w:val="005A7621"/>
    <w:rsid w:val="005B2474"/>
    <w:rsid w:val="005C2F07"/>
    <w:rsid w:val="005D7D47"/>
    <w:rsid w:val="005E1525"/>
    <w:rsid w:val="005F0A03"/>
    <w:rsid w:val="005F114A"/>
    <w:rsid w:val="005F70C9"/>
    <w:rsid w:val="00612148"/>
    <w:rsid w:val="00620642"/>
    <w:rsid w:val="00622E33"/>
    <w:rsid w:val="00627761"/>
    <w:rsid w:val="006438F9"/>
    <w:rsid w:val="00654F61"/>
    <w:rsid w:val="00656922"/>
    <w:rsid w:val="00680B4A"/>
    <w:rsid w:val="0068173E"/>
    <w:rsid w:val="00692EE1"/>
    <w:rsid w:val="006A538C"/>
    <w:rsid w:val="006A734F"/>
    <w:rsid w:val="006C48FD"/>
    <w:rsid w:val="006D0649"/>
    <w:rsid w:val="006D4F98"/>
    <w:rsid w:val="006E20BD"/>
    <w:rsid w:val="006E48F3"/>
    <w:rsid w:val="006F5125"/>
    <w:rsid w:val="00716BDE"/>
    <w:rsid w:val="00717BCE"/>
    <w:rsid w:val="007243CC"/>
    <w:rsid w:val="00724FE1"/>
    <w:rsid w:val="00730763"/>
    <w:rsid w:val="00734439"/>
    <w:rsid w:val="00744607"/>
    <w:rsid w:val="00745A3A"/>
    <w:rsid w:val="007527E7"/>
    <w:rsid w:val="007748F3"/>
    <w:rsid w:val="00784707"/>
    <w:rsid w:val="00790B19"/>
    <w:rsid w:val="007A116E"/>
    <w:rsid w:val="007A3E09"/>
    <w:rsid w:val="007B370F"/>
    <w:rsid w:val="007B5103"/>
    <w:rsid w:val="007B79D9"/>
    <w:rsid w:val="007D1057"/>
    <w:rsid w:val="007D1845"/>
    <w:rsid w:val="007D1DE4"/>
    <w:rsid w:val="007D62AE"/>
    <w:rsid w:val="007E2561"/>
    <w:rsid w:val="007E2F66"/>
    <w:rsid w:val="007F373C"/>
    <w:rsid w:val="00804F3D"/>
    <w:rsid w:val="008133AC"/>
    <w:rsid w:val="00816B44"/>
    <w:rsid w:val="00824DA0"/>
    <w:rsid w:val="00824EEA"/>
    <w:rsid w:val="008269FF"/>
    <w:rsid w:val="008271E0"/>
    <w:rsid w:val="0082791B"/>
    <w:rsid w:val="00834CA1"/>
    <w:rsid w:val="008374B7"/>
    <w:rsid w:val="008557C7"/>
    <w:rsid w:val="00856ADC"/>
    <w:rsid w:val="00885A9D"/>
    <w:rsid w:val="0089023E"/>
    <w:rsid w:val="00895380"/>
    <w:rsid w:val="008A085A"/>
    <w:rsid w:val="008A0AA0"/>
    <w:rsid w:val="008A3FA0"/>
    <w:rsid w:val="008B37BD"/>
    <w:rsid w:val="008D77DD"/>
    <w:rsid w:val="008E1C6E"/>
    <w:rsid w:val="008F07D2"/>
    <w:rsid w:val="008F7092"/>
    <w:rsid w:val="009141BC"/>
    <w:rsid w:val="00934392"/>
    <w:rsid w:val="0093485B"/>
    <w:rsid w:val="00944F5A"/>
    <w:rsid w:val="00946AB7"/>
    <w:rsid w:val="00961319"/>
    <w:rsid w:val="00964914"/>
    <w:rsid w:val="00970A7F"/>
    <w:rsid w:val="00992A6C"/>
    <w:rsid w:val="00993024"/>
    <w:rsid w:val="00993E18"/>
    <w:rsid w:val="00994DB0"/>
    <w:rsid w:val="00995593"/>
    <w:rsid w:val="00997F23"/>
    <w:rsid w:val="009A7557"/>
    <w:rsid w:val="009C4690"/>
    <w:rsid w:val="009D5166"/>
    <w:rsid w:val="009E4187"/>
    <w:rsid w:val="009F3182"/>
    <w:rsid w:val="00A03D3B"/>
    <w:rsid w:val="00A04842"/>
    <w:rsid w:val="00A07EEC"/>
    <w:rsid w:val="00A26D63"/>
    <w:rsid w:val="00A26EB3"/>
    <w:rsid w:val="00A30239"/>
    <w:rsid w:val="00A40300"/>
    <w:rsid w:val="00A54E06"/>
    <w:rsid w:val="00A55308"/>
    <w:rsid w:val="00A645FE"/>
    <w:rsid w:val="00A654C9"/>
    <w:rsid w:val="00A92AB7"/>
    <w:rsid w:val="00A95228"/>
    <w:rsid w:val="00AA43A7"/>
    <w:rsid w:val="00AA7C7A"/>
    <w:rsid w:val="00AB34D0"/>
    <w:rsid w:val="00AB73D9"/>
    <w:rsid w:val="00AB7591"/>
    <w:rsid w:val="00AC235D"/>
    <w:rsid w:val="00AC303C"/>
    <w:rsid w:val="00AC5034"/>
    <w:rsid w:val="00AC6AC4"/>
    <w:rsid w:val="00AD0F77"/>
    <w:rsid w:val="00AE4073"/>
    <w:rsid w:val="00AE7A9C"/>
    <w:rsid w:val="00AF1CAE"/>
    <w:rsid w:val="00AF2492"/>
    <w:rsid w:val="00AF50A2"/>
    <w:rsid w:val="00AF6BC6"/>
    <w:rsid w:val="00B01B7E"/>
    <w:rsid w:val="00B0454C"/>
    <w:rsid w:val="00B10092"/>
    <w:rsid w:val="00B230D7"/>
    <w:rsid w:val="00B23D28"/>
    <w:rsid w:val="00B2702F"/>
    <w:rsid w:val="00B32C11"/>
    <w:rsid w:val="00B4095C"/>
    <w:rsid w:val="00B5025A"/>
    <w:rsid w:val="00B5048E"/>
    <w:rsid w:val="00B64A8D"/>
    <w:rsid w:val="00B815E9"/>
    <w:rsid w:val="00BA2D57"/>
    <w:rsid w:val="00BA5FC6"/>
    <w:rsid w:val="00BC3910"/>
    <w:rsid w:val="00BE52BB"/>
    <w:rsid w:val="00BF73E9"/>
    <w:rsid w:val="00C1367D"/>
    <w:rsid w:val="00C171C6"/>
    <w:rsid w:val="00C26A63"/>
    <w:rsid w:val="00C50515"/>
    <w:rsid w:val="00C53A91"/>
    <w:rsid w:val="00C6205C"/>
    <w:rsid w:val="00C72980"/>
    <w:rsid w:val="00C7390E"/>
    <w:rsid w:val="00C73DA3"/>
    <w:rsid w:val="00C74866"/>
    <w:rsid w:val="00C90D05"/>
    <w:rsid w:val="00C942A4"/>
    <w:rsid w:val="00CA0A50"/>
    <w:rsid w:val="00CE075F"/>
    <w:rsid w:val="00CE6823"/>
    <w:rsid w:val="00D003A2"/>
    <w:rsid w:val="00D010B8"/>
    <w:rsid w:val="00D229C9"/>
    <w:rsid w:val="00D323E4"/>
    <w:rsid w:val="00D32761"/>
    <w:rsid w:val="00D42685"/>
    <w:rsid w:val="00D42DDB"/>
    <w:rsid w:val="00D5692A"/>
    <w:rsid w:val="00D57B46"/>
    <w:rsid w:val="00D72163"/>
    <w:rsid w:val="00D72376"/>
    <w:rsid w:val="00D76399"/>
    <w:rsid w:val="00D77044"/>
    <w:rsid w:val="00D91F25"/>
    <w:rsid w:val="00DB0ABD"/>
    <w:rsid w:val="00DC3D53"/>
    <w:rsid w:val="00DC7124"/>
    <w:rsid w:val="00DD48DD"/>
    <w:rsid w:val="00DD56FC"/>
    <w:rsid w:val="00DE0FB6"/>
    <w:rsid w:val="00DE34AB"/>
    <w:rsid w:val="00DE4B0F"/>
    <w:rsid w:val="00DF44AA"/>
    <w:rsid w:val="00DF5563"/>
    <w:rsid w:val="00E010F6"/>
    <w:rsid w:val="00E059EA"/>
    <w:rsid w:val="00E154A2"/>
    <w:rsid w:val="00E24D3E"/>
    <w:rsid w:val="00E32343"/>
    <w:rsid w:val="00E42C8A"/>
    <w:rsid w:val="00E42F93"/>
    <w:rsid w:val="00E55CAF"/>
    <w:rsid w:val="00E72E3E"/>
    <w:rsid w:val="00E757F4"/>
    <w:rsid w:val="00E779FB"/>
    <w:rsid w:val="00E86528"/>
    <w:rsid w:val="00E93959"/>
    <w:rsid w:val="00EA03CC"/>
    <w:rsid w:val="00EB222C"/>
    <w:rsid w:val="00EB4E90"/>
    <w:rsid w:val="00EC401F"/>
    <w:rsid w:val="00EF0AD3"/>
    <w:rsid w:val="00EF6476"/>
    <w:rsid w:val="00F10A02"/>
    <w:rsid w:val="00F11599"/>
    <w:rsid w:val="00F15F47"/>
    <w:rsid w:val="00F17E15"/>
    <w:rsid w:val="00F24823"/>
    <w:rsid w:val="00F25F98"/>
    <w:rsid w:val="00F311BC"/>
    <w:rsid w:val="00F41A39"/>
    <w:rsid w:val="00F43D2E"/>
    <w:rsid w:val="00F440A2"/>
    <w:rsid w:val="00F534CE"/>
    <w:rsid w:val="00F62D55"/>
    <w:rsid w:val="00F7023E"/>
    <w:rsid w:val="00F77527"/>
    <w:rsid w:val="00F839D4"/>
    <w:rsid w:val="00F83FF6"/>
    <w:rsid w:val="00F87CEE"/>
    <w:rsid w:val="00F94C23"/>
    <w:rsid w:val="00FA3A13"/>
    <w:rsid w:val="00FB10E0"/>
    <w:rsid w:val="00FB14E0"/>
    <w:rsid w:val="00FC37EA"/>
    <w:rsid w:val="00FD2E1E"/>
    <w:rsid w:val="00FE5A53"/>
    <w:rsid w:val="00FE7187"/>
    <w:rsid w:val="00FF20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B8A0"/>
  <w15:chartTrackingRefBased/>
  <w15:docId w15:val="{BA45EA11-D720-4501-AFDB-6577D323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D3B"/>
    <w:pPr>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A03D3B"/>
    <w:pPr>
      <w:keepNext/>
      <w:outlineLvl w:val="0"/>
    </w:pPr>
    <w:rPr>
      <w:sz w:val="24"/>
    </w:rPr>
  </w:style>
  <w:style w:type="paragraph" w:styleId="Heading2">
    <w:name w:val="heading 2"/>
    <w:basedOn w:val="Normal"/>
    <w:next w:val="Normal"/>
    <w:link w:val="Heading2Char"/>
    <w:qFormat/>
    <w:rsid w:val="00A03D3B"/>
    <w:pPr>
      <w:keepNext/>
      <w:jc w:val="center"/>
      <w:outlineLvl w:val="1"/>
    </w:pPr>
    <w:rPr>
      <w:sz w:val="24"/>
      <w:lang w:val="en-US"/>
    </w:rPr>
  </w:style>
  <w:style w:type="paragraph" w:styleId="Heading3">
    <w:name w:val="heading 3"/>
    <w:basedOn w:val="Normal"/>
    <w:next w:val="Normal"/>
    <w:link w:val="Heading3Char"/>
    <w:qFormat/>
    <w:rsid w:val="00A03D3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D3B"/>
    <w:rPr>
      <w:rFonts w:ascii="Times New Roman" w:eastAsia="Times New Roman" w:hAnsi="Times New Roman" w:cs="Times New Roman"/>
      <w:sz w:val="24"/>
      <w:szCs w:val="20"/>
      <w:lang w:eastAsia="hr-HR"/>
    </w:rPr>
  </w:style>
  <w:style w:type="character" w:customStyle="1" w:styleId="Heading2Char">
    <w:name w:val="Heading 2 Char"/>
    <w:basedOn w:val="DefaultParagraphFont"/>
    <w:link w:val="Heading2"/>
    <w:rsid w:val="00A03D3B"/>
    <w:rPr>
      <w:rFonts w:ascii="Times New Roman" w:eastAsia="Times New Roman" w:hAnsi="Times New Roman" w:cs="Times New Roman"/>
      <w:sz w:val="24"/>
      <w:szCs w:val="20"/>
      <w:lang w:val="en-US" w:eastAsia="hr-HR"/>
    </w:rPr>
  </w:style>
  <w:style w:type="character" w:customStyle="1" w:styleId="Heading3Char">
    <w:name w:val="Heading 3 Char"/>
    <w:basedOn w:val="DefaultParagraphFont"/>
    <w:link w:val="Heading3"/>
    <w:rsid w:val="00A03D3B"/>
    <w:rPr>
      <w:rFonts w:ascii="Arial" w:eastAsia="Times New Roman" w:hAnsi="Arial" w:cs="Arial"/>
      <w:b/>
      <w:bCs/>
      <w:sz w:val="26"/>
      <w:szCs w:val="26"/>
      <w:lang w:eastAsia="hr-HR"/>
    </w:rPr>
  </w:style>
  <w:style w:type="paragraph" w:styleId="Header">
    <w:name w:val="header"/>
    <w:basedOn w:val="Normal"/>
    <w:link w:val="HeaderChar"/>
    <w:rsid w:val="00A03D3B"/>
    <w:pPr>
      <w:tabs>
        <w:tab w:val="center" w:pos="4536"/>
        <w:tab w:val="right" w:pos="9072"/>
      </w:tabs>
    </w:pPr>
  </w:style>
  <w:style w:type="character" w:customStyle="1" w:styleId="HeaderChar">
    <w:name w:val="Header Char"/>
    <w:basedOn w:val="DefaultParagraphFont"/>
    <w:link w:val="Header"/>
    <w:rsid w:val="00A03D3B"/>
    <w:rPr>
      <w:rFonts w:ascii="Times New Roman" w:eastAsia="Times New Roman" w:hAnsi="Times New Roman" w:cs="Times New Roman"/>
      <w:sz w:val="20"/>
      <w:szCs w:val="20"/>
      <w:lang w:eastAsia="hr-HR"/>
    </w:rPr>
  </w:style>
  <w:style w:type="paragraph" w:styleId="Footer">
    <w:name w:val="footer"/>
    <w:basedOn w:val="Normal"/>
    <w:link w:val="FooterChar"/>
    <w:uiPriority w:val="99"/>
    <w:rsid w:val="00A03D3B"/>
    <w:pPr>
      <w:tabs>
        <w:tab w:val="center" w:pos="4536"/>
        <w:tab w:val="right" w:pos="9072"/>
      </w:tabs>
    </w:pPr>
  </w:style>
  <w:style w:type="character" w:customStyle="1" w:styleId="FooterChar">
    <w:name w:val="Footer Char"/>
    <w:basedOn w:val="DefaultParagraphFont"/>
    <w:link w:val="Footer"/>
    <w:uiPriority w:val="99"/>
    <w:rsid w:val="00A03D3B"/>
    <w:rPr>
      <w:rFonts w:ascii="Times New Roman" w:eastAsia="Times New Roman" w:hAnsi="Times New Roman" w:cs="Times New Roman"/>
      <w:sz w:val="20"/>
      <w:szCs w:val="20"/>
      <w:lang w:eastAsia="hr-HR"/>
    </w:rPr>
  </w:style>
  <w:style w:type="paragraph" w:styleId="BodyText">
    <w:name w:val="Body Text"/>
    <w:basedOn w:val="Normal"/>
    <w:link w:val="BodyTextChar"/>
    <w:rsid w:val="00A03D3B"/>
    <w:pPr>
      <w:jc w:val="both"/>
    </w:pPr>
    <w:rPr>
      <w:sz w:val="24"/>
      <w:lang w:val="en-GB"/>
    </w:rPr>
  </w:style>
  <w:style w:type="character" w:customStyle="1" w:styleId="BodyTextChar">
    <w:name w:val="Body Text Char"/>
    <w:basedOn w:val="DefaultParagraphFont"/>
    <w:link w:val="BodyText"/>
    <w:rsid w:val="00A03D3B"/>
    <w:rPr>
      <w:rFonts w:ascii="Times New Roman" w:eastAsia="Times New Roman" w:hAnsi="Times New Roman" w:cs="Times New Roman"/>
      <w:sz w:val="24"/>
      <w:szCs w:val="20"/>
      <w:lang w:val="en-GB" w:eastAsia="hr-HR"/>
    </w:rPr>
  </w:style>
  <w:style w:type="paragraph" w:styleId="BalloonText">
    <w:name w:val="Balloon Text"/>
    <w:basedOn w:val="Normal"/>
    <w:link w:val="BalloonTextChar"/>
    <w:rsid w:val="00A03D3B"/>
    <w:rPr>
      <w:rFonts w:ascii="Tahoma" w:hAnsi="Tahoma" w:cs="Tahoma"/>
      <w:sz w:val="16"/>
      <w:szCs w:val="16"/>
    </w:rPr>
  </w:style>
  <w:style w:type="character" w:customStyle="1" w:styleId="BalloonTextChar">
    <w:name w:val="Balloon Text Char"/>
    <w:basedOn w:val="DefaultParagraphFont"/>
    <w:link w:val="BalloonText"/>
    <w:rsid w:val="00A03D3B"/>
    <w:rPr>
      <w:rFonts w:ascii="Tahoma" w:eastAsia="Times New Roman" w:hAnsi="Tahoma" w:cs="Tahoma"/>
      <w:sz w:val="16"/>
      <w:szCs w:val="16"/>
      <w:lang w:eastAsia="hr-HR"/>
    </w:rPr>
  </w:style>
  <w:style w:type="paragraph" w:styleId="ListParagraph">
    <w:name w:val="List Paragraph"/>
    <w:basedOn w:val="Normal"/>
    <w:uiPriority w:val="34"/>
    <w:qFormat/>
    <w:rsid w:val="00A03D3B"/>
    <w:pPr>
      <w:ind w:left="708"/>
    </w:pPr>
  </w:style>
  <w:style w:type="table" w:styleId="TableGrid">
    <w:name w:val="Table Grid"/>
    <w:basedOn w:val="TableNormal"/>
    <w:rsid w:val="00A03D3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A5FC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5893</Words>
  <Characters>33593</Characters>
  <Application>Microsoft Office Word</Application>
  <DocSecurity>0</DocSecurity>
  <Lines>279</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Goranska</dc:creator>
  <cp:keywords/>
  <dc:description/>
  <cp:lastModifiedBy>Windows korisnik</cp:lastModifiedBy>
  <cp:revision>4</cp:revision>
  <cp:lastPrinted>2021-07-19T12:18:00Z</cp:lastPrinted>
  <dcterms:created xsi:type="dcterms:W3CDTF">2023-02-28T18:41:00Z</dcterms:created>
  <dcterms:modified xsi:type="dcterms:W3CDTF">2023-02-28T18:44:00Z</dcterms:modified>
</cp:coreProperties>
</file>