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4AEEC" w14:textId="41FC14B4" w:rsidR="0074533C" w:rsidRDefault="0074533C" w:rsidP="0074533C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OBAVIJEST PODUZETNICIMA O RASPISANOM JAVNOM POZIVU PGŽ</w:t>
      </w:r>
    </w:p>
    <w:p w14:paraId="65C087CD" w14:textId="77777777" w:rsidR="0074533C" w:rsidRDefault="0074533C" w:rsidP="0074533C">
      <w:pPr>
        <w:ind w:firstLine="708"/>
        <w:rPr>
          <w:rFonts w:ascii="Arial" w:hAnsi="Arial" w:cs="Arial"/>
          <w:color w:val="000000"/>
        </w:rPr>
      </w:pPr>
    </w:p>
    <w:p w14:paraId="669F850B" w14:textId="342760FD" w:rsidR="0074533C" w:rsidRDefault="0074533C" w:rsidP="0074533C">
      <w:pPr>
        <w:ind w:firstLine="708"/>
      </w:pPr>
      <w:proofErr w:type="spellStart"/>
      <w:r>
        <w:rPr>
          <w:rFonts w:ascii="Arial" w:hAnsi="Arial" w:cs="Arial"/>
          <w:color w:val="000000"/>
        </w:rPr>
        <w:t>Primorsko-goranska</w:t>
      </w:r>
      <w:proofErr w:type="spellEnd"/>
      <w:r>
        <w:rPr>
          <w:rFonts w:ascii="Arial" w:hAnsi="Arial" w:cs="Arial"/>
          <w:color w:val="000000"/>
        </w:rPr>
        <w:t xml:space="preserve"> županija, Upravni odjel za turizam, poduzetništvo i ruralni razvoj objavio je </w:t>
      </w:r>
      <w:r>
        <w:rPr>
          <w:rFonts w:ascii="Arial" w:hAnsi="Arial" w:cs="Arial"/>
        </w:rPr>
        <w:t>Javn</w:t>
      </w:r>
      <w:r>
        <w:rPr>
          <w:rFonts w:ascii="Arial" w:hAnsi="Arial" w:cs="Arial"/>
          <w:color w:val="000000"/>
        </w:rPr>
        <w:t>i</w:t>
      </w:r>
      <w:r>
        <w:rPr>
          <w:rFonts w:ascii="Arial" w:hAnsi="Arial" w:cs="Arial"/>
        </w:rPr>
        <w:t xml:space="preserve"> poziv </w:t>
      </w:r>
      <w:r>
        <w:rPr>
          <w:rFonts w:ascii="Arial" w:hAnsi="Arial" w:cs="Arial"/>
          <w:color w:val="000000"/>
        </w:rPr>
        <w:t xml:space="preserve">za dodjelu potpora temeljem  Programa dodjele potpora male vrijednosti poduzetnicima Primorsko-goranske županije u 2025. godini za Mjere 1. do 7.  na internet stranici  Primorsko-goranske županije </w:t>
      </w:r>
      <w:hyperlink r:id="rId5" w:history="1">
        <w:r>
          <w:rPr>
            <w:rStyle w:val="Hiperveza"/>
            <w:rFonts w:ascii="Arial" w:hAnsi="Arial" w:cs="Arial"/>
            <w:b/>
            <w:bCs/>
          </w:rPr>
          <w:t>https://www.pgz.hr/projekt_program/javni-poziv-za-dodjelu-potpora-temeljem-programa-dodjele-potpora-male-vrijednosti-poduzetnicima-primorsko-goranske-zupanije-u-2025-godini/</w:t>
        </w:r>
      </w:hyperlink>
      <w:r>
        <w:rPr>
          <w:rFonts w:ascii="Arial" w:hAnsi="Arial" w:cs="Arial"/>
          <w:b/>
          <w:bCs/>
          <w:color w:val="000000"/>
        </w:rPr>
        <w:t xml:space="preserve"> </w:t>
      </w:r>
      <w:r>
        <w:t> </w:t>
      </w:r>
      <w:r>
        <w:rPr>
          <w:rFonts w:ascii="Arial" w:hAnsi="Arial" w:cs="Arial"/>
        </w:rPr>
        <w:t>rok zaprimanja prijava je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</w:rPr>
        <w:t xml:space="preserve">do 26. </w:t>
      </w:r>
      <w:r>
        <w:rPr>
          <w:rFonts w:ascii="Arial" w:hAnsi="Arial" w:cs="Arial"/>
          <w:b/>
          <w:bCs/>
          <w:color w:val="000000"/>
        </w:rPr>
        <w:t>svibnja</w:t>
      </w:r>
      <w:r>
        <w:rPr>
          <w:rFonts w:ascii="Arial" w:hAnsi="Arial" w:cs="Arial"/>
          <w:b/>
          <w:bCs/>
        </w:rPr>
        <w:t xml:space="preserve"> 2025</w:t>
      </w:r>
      <w:r>
        <w:rPr>
          <w:rFonts w:ascii="Arial" w:hAnsi="Arial" w:cs="Arial"/>
        </w:rPr>
        <w:t xml:space="preserve">. (zadnji dan za zaprimanje prijava je ponedjeljak, 26. svibnja 2025.) </w:t>
      </w:r>
      <w:r>
        <w:rPr>
          <w:rFonts w:ascii="Arial" w:hAnsi="Arial" w:cs="Arial"/>
          <w:color w:val="000000"/>
        </w:rPr>
        <w:t xml:space="preserve">  </w:t>
      </w:r>
    </w:p>
    <w:p w14:paraId="10BFDBB4" w14:textId="77777777" w:rsidR="0074533C" w:rsidRDefault="0074533C" w:rsidP="0074533C">
      <w:pPr>
        <w:rPr>
          <w:rFonts w:ascii="Arial" w:hAnsi="Arial" w:cs="Arial"/>
          <w:color w:val="000000"/>
        </w:rPr>
      </w:pPr>
    </w:p>
    <w:p w14:paraId="2B5C40AA" w14:textId="77777777" w:rsidR="0074533C" w:rsidRDefault="0074533C" w:rsidP="0074533C">
      <w:pPr>
        <w:ind w:firstLine="708"/>
        <w:rPr>
          <w:rFonts w:ascii="Arial" w:hAnsi="Arial" w:cs="Arial"/>
          <w:color w:val="000000"/>
          <w:spacing w:val="4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  <w:spacing w:val="4"/>
        </w:rPr>
        <w:t>Predmet ovog javnog poziva je dodjela potpora male vrijednosti poduzetnicima sa svrhom realizacije ciljeva Programa dodjele potpora male vrijednosti poduzetnicima Primorsko-goranske županije u 2025. godini putem slijedećih mjera:</w:t>
      </w:r>
    </w:p>
    <w:p w14:paraId="0D297D0C" w14:textId="77777777" w:rsidR="0074533C" w:rsidRDefault="0074533C" w:rsidP="0074533C">
      <w:r>
        <w:rPr>
          <w:rFonts w:ascii="Arial" w:hAnsi="Arial" w:cs="Arial"/>
          <w:b/>
          <w:bCs/>
          <w:color w:val="000000"/>
        </w:rPr>
        <w:t>Mjere :</w:t>
      </w:r>
    </w:p>
    <w:p w14:paraId="0BAEED2F" w14:textId="77777777" w:rsidR="0074533C" w:rsidRDefault="0074533C" w:rsidP="0074533C">
      <w:pPr>
        <w:numPr>
          <w:ilvl w:val="0"/>
          <w:numId w:val="1"/>
        </w:numPr>
        <w:ind w:left="1571"/>
      </w:pPr>
      <w:r>
        <w:rPr>
          <w:rFonts w:ascii="Arial" w:hAnsi="Arial" w:cs="Arial"/>
          <w:b/>
          <w:bCs/>
          <w:color w:val="000000"/>
        </w:rPr>
        <w:t xml:space="preserve">Mjera 1. Sufinanciranje troškova opreme - prerađivačke djelatnosti </w:t>
      </w:r>
    </w:p>
    <w:p w14:paraId="50CDE3EA" w14:textId="77777777" w:rsidR="0074533C" w:rsidRDefault="0074533C" w:rsidP="0074533C">
      <w:pPr>
        <w:numPr>
          <w:ilvl w:val="0"/>
          <w:numId w:val="1"/>
        </w:numPr>
        <w:ind w:left="1571"/>
      </w:pPr>
      <w:r>
        <w:rPr>
          <w:rFonts w:ascii="Arial" w:hAnsi="Arial" w:cs="Arial"/>
          <w:b/>
          <w:bCs/>
          <w:color w:val="000000"/>
        </w:rPr>
        <w:t xml:space="preserve">Mjera 2. Poticanje energetske učinkovitosti </w:t>
      </w:r>
    </w:p>
    <w:p w14:paraId="05AD588F" w14:textId="77777777" w:rsidR="0074533C" w:rsidRDefault="0074533C" w:rsidP="0074533C">
      <w:pPr>
        <w:numPr>
          <w:ilvl w:val="0"/>
          <w:numId w:val="1"/>
        </w:numPr>
        <w:ind w:left="1571"/>
      </w:pPr>
      <w:r>
        <w:rPr>
          <w:rFonts w:ascii="Arial" w:hAnsi="Arial" w:cs="Arial"/>
          <w:b/>
          <w:bCs/>
          <w:color w:val="000000"/>
        </w:rPr>
        <w:t xml:space="preserve">Mjera 3. Potpore novoosnovanim tvrtkama/obrtima </w:t>
      </w:r>
    </w:p>
    <w:p w14:paraId="662B238A" w14:textId="77777777" w:rsidR="0074533C" w:rsidRDefault="0074533C" w:rsidP="0074533C">
      <w:pPr>
        <w:numPr>
          <w:ilvl w:val="0"/>
          <w:numId w:val="1"/>
        </w:numPr>
        <w:ind w:left="1571"/>
      </w:pPr>
      <w:r>
        <w:rPr>
          <w:rFonts w:ascii="Arial" w:hAnsi="Arial" w:cs="Arial"/>
          <w:b/>
          <w:bCs/>
          <w:color w:val="000000"/>
        </w:rPr>
        <w:t xml:space="preserve">Mjera 4. Poticanje zapošljavanja i samozapošljavanja žena </w:t>
      </w:r>
    </w:p>
    <w:p w14:paraId="1FFF4AD0" w14:textId="77777777" w:rsidR="0074533C" w:rsidRDefault="0074533C" w:rsidP="0074533C">
      <w:pPr>
        <w:numPr>
          <w:ilvl w:val="0"/>
          <w:numId w:val="1"/>
        </w:numPr>
        <w:ind w:left="1571"/>
      </w:pPr>
      <w:r>
        <w:rPr>
          <w:rFonts w:ascii="Arial" w:hAnsi="Arial" w:cs="Arial"/>
          <w:b/>
          <w:bCs/>
          <w:color w:val="000000"/>
        </w:rPr>
        <w:t xml:space="preserve">Mjera 5. Sufinanciranje pripreme i prijave projekta za EU fondove </w:t>
      </w:r>
    </w:p>
    <w:p w14:paraId="1FE5D3B3" w14:textId="77777777" w:rsidR="0074533C" w:rsidRDefault="0074533C" w:rsidP="0074533C">
      <w:pPr>
        <w:numPr>
          <w:ilvl w:val="0"/>
          <w:numId w:val="1"/>
        </w:numPr>
        <w:ind w:left="1571"/>
      </w:pPr>
      <w:r>
        <w:rPr>
          <w:rFonts w:ascii="Arial" w:hAnsi="Arial" w:cs="Arial"/>
          <w:b/>
          <w:bCs/>
          <w:color w:val="000000"/>
        </w:rPr>
        <w:t xml:space="preserve">Mjera 6. Potpore inkluzivnom poduzetništvu </w:t>
      </w:r>
    </w:p>
    <w:p w14:paraId="4EF72E1A" w14:textId="355E7D53" w:rsidR="0074533C" w:rsidRDefault="0074533C" w:rsidP="0074533C">
      <w:pPr>
        <w:numPr>
          <w:ilvl w:val="0"/>
          <w:numId w:val="1"/>
        </w:numPr>
        <w:ind w:left="1571"/>
      </w:pPr>
      <w:r>
        <w:rPr>
          <w:rFonts w:ascii="Arial" w:hAnsi="Arial" w:cs="Arial"/>
          <w:b/>
          <w:bCs/>
          <w:color w:val="000000"/>
        </w:rPr>
        <w:t>Mjera 7. Sufinanciranje profesionalnog i stručnog usavršavanja</w:t>
      </w:r>
      <w:r>
        <w:rPr>
          <w:rFonts w:ascii="Arial" w:hAnsi="Arial" w:cs="Arial"/>
          <w:b/>
          <w:bCs/>
          <w:color w:val="000000"/>
        </w:rPr>
        <w:t>.</w:t>
      </w:r>
    </w:p>
    <w:p w14:paraId="7BB07E7F" w14:textId="77777777" w:rsidR="0074533C" w:rsidRDefault="0074533C" w:rsidP="0074533C">
      <w:pPr>
        <w:rPr>
          <w:rFonts w:ascii="Arial" w:hAnsi="Arial" w:cs="Arial"/>
          <w:b/>
          <w:bCs/>
          <w:color w:val="000000"/>
        </w:rPr>
      </w:pPr>
    </w:p>
    <w:p w14:paraId="3D5FCC36" w14:textId="77777777" w:rsidR="0034189E" w:rsidRDefault="0034189E"/>
    <w:sectPr w:rsidR="0034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52131F"/>
    <w:multiLevelType w:val="multilevel"/>
    <w:tmpl w:val="93DA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42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3C"/>
    <w:rsid w:val="00172419"/>
    <w:rsid w:val="002259ED"/>
    <w:rsid w:val="0034189E"/>
    <w:rsid w:val="00737D36"/>
    <w:rsid w:val="0074533C"/>
    <w:rsid w:val="008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B9031"/>
  <w15:chartTrackingRefBased/>
  <w15:docId w15:val="{6C766AB9-E8D1-4FB9-8F30-9AAF598E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3C"/>
    <w:pPr>
      <w:spacing w:after="0" w:line="240" w:lineRule="auto"/>
    </w:pPr>
    <w:rPr>
      <w:rFonts w:ascii="Calibri" w:hAnsi="Calibri" w:cs="Calibri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45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45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453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45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453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4533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4533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4533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4533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453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453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453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4533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4533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453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453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453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453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4533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453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45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453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5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453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453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4533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453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4533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4533C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7453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gz.hr/projekt_program/javni-poziv-za-dodjelu-potpora-temeljem-programa-dodjele-potpora-male-vrijednosti-poduzetnicima-primorsko-goranske-zupanije-u-2025-godi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1</cp:revision>
  <dcterms:created xsi:type="dcterms:W3CDTF">2025-04-29T13:08:00Z</dcterms:created>
  <dcterms:modified xsi:type="dcterms:W3CDTF">2025-04-29T13:09:00Z</dcterms:modified>
</cp:coreProperties>
</file>