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B7B0" w14:textId="11E2E4D0" w:rsidR="00161BB5" w:rsidRPr="00161BB5" w:rsidRDefault="00161BB5" w:rsidP="00161BB5">
      <w:pPr>
        <w:jc w:val="center"/>
        <w:rPr>
          <w:rFonts w:ascii="Times New Roman" w:hAnsi="Times New Roman" w:cs="Times New Roman"/>
          <w:b/>
          <w:bCs/>
          <w:sz w:val="24"/>
          <w:szCs w:val="24"/>
        </w:rPr>
      </w:pPr>
      <w:r w:rsidRPr="00161BB5">
        <w:rPr>
          <w:rFonts w:ascii="Times New Roman" w:hAnsi="Times New Roman" w:cs="Times New Roman"/>
          <w:b/>
          <w:bCs/>
          <w:sz w:val="24"/>
          <w:szCs w:val="24"/>
        </w:rPr>
        <w:t>O B R A Z L O Ž E N J E</w:t>
      </w:r>
    </w:p>
    <w:p w14:paraId="640CD10E" w14:textId="087316F5" w:rsidR="00161BB5" w:rsidRPr="00282F53" w:rsidRDefault="00161BB5" w:rsidP="00161BB5">
      <w:pPr>
        <w:jc w:val="center"/>
        <w:rPr>
          <w:rFonts w:ascii="Times New Roman" w:hAnsi="Times New Roman" w:cs="Times New Roman"/>
          <w:sz w:val="24"/>
          <w:szCs w:val="24"/>
        </w:rPr>
      </w:pPr>
      <w:r w:rsidRPr="00282F53">
        <w:rPr>
          <w:rFonts w:ascii="Times New Roman" w:hAnsi="Times New Roman" w:cs="Times New Roman"/>
          <w:sz w:val="24"/>
          <w:szCs w:val="24"/>
        </w:rPr>
        <w:t xml:space="preserve">Prijedloga Odluke </w:t>
      </w:r>
      <w:r w:rsidR="00E877BF">
        <w:rPr>
          <w:rFonts w:ascii="Times New Roman" w:hAnsi="Times New Roman" w:cs="Times New Roman"/>
          <w:sz w:val="24"/>
          <w:szCs w:val="24"/>
        </w:rPr>
        <w:t>o komunalnoj naknadi</w:t>
      </w:r>
    </w:p>
    <w:p w14:paraId="5ABCEB76" w14:textId="77777777" w:rsidR="00161BB5" w:rsidRPr="00282F53" w:rsidRDefault="00161BB5" w:rsidP="00161BB5">
      <w:pPr>
        <w:jc w:val="both"/>
        <w:rPr>
          <w:rFonts w:ascii="Times New Roman" w:hAnsi="Times New Roman" w:cs="Times New Roman"/>
          <w:sz w:val="24"/>
          <w:szCs w:val="24"/>
        </w:rPr>
      </w:pPr>
    </w:p>
    <w:p w14:paraId="4AB68965" w14:textId="77777777" w:rsidR="00161BB5" w:rsidRPr="00282F53" w:rsidRDefault="00161BB5" w:rsidP="00161BB5">
      <w:pPr>
        <w:spacing w:after="0"/>
        <w:jc w:val="both"/>
        <w:rPr>
          <w:rFonts w:ascii="Times New Roman" w:hAnsi="Times New Roman" w:cs="Times New Roman"/>
          <w:sz w:val="24"/>
          <w:szCs w:val="24"/>
        </w:rPr>
      </w:pPr>
    </w:p>
    <w:p w14:paraId="57C1C6C6" w14:textId="2FFCBD62"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OBRAZLOŽENJE ODREDBI PRIJEDLOGA ODLUKE</w:t>
      </w:r>
    </w:p>
    <w:p w14:paraId="5E53EA37" w14:textId="5B81FED2" w:rsidR="00E877BF" w:rsidRPr="00A0515E" w:rsidRDefault="00E877BF" w:rsidP="00E877BF">
      <w:pPr>
        <w:jc w:val="both"/>
        <w:rPr>
          <w:rFonts w:ascii="Times New Roman" w:hAnsi="Times New Roman" w:cs="Times New Roman"/>
          <w:sz w:val="23"/>
          <w:szCs w:val="23"/>
        </w:rPr>
      </w:pPr>
      <w:r>
        <w:rPr>
          <w:rFonts w:ascii="Times New Roman" w:hAnsi="Times New Roman" w:cs="Times New Roman"/>
        </w:rPr>
        <w:t>Ovim prijedlogom nove Odluke o komunalnoj naknadi uređena su p</w:t>
      </w:r>
      <w:r w:rsidRPr="00A0515E">
        <w:rPr>
          <w:rFonts w:ascii="Times New Roman" w:hAnsi="Times New Roman" w:cs="Times New Roman"/>
          <w:sz w:val="23"/>
          <w:szCs w:val="23"/>
        </w:rPr>
        <w:t>odručja zona u Općini Skrad u kojima se naplaćuje komunalna naknad</w:t>
      </w:r>
      <w:r>
        <w:rPr>
          <w:rFonts w:ascii="Times New Roman" w:hAnsi="Times New Roman" w:cs="Times New Roman"/>
          <w:sz w:val="23"/>
          <w:szCs w:val="23"/>
        </w:rPr>
        <w:t xml:space="preserve">a, a koja se </w:t>
      </w:r>
      <w:r w:rsidRPr="00A0515E">
        <w:rPr>
          <w:rFonts w:ascii="Times New Roman" w:hAnsi="Times New Roman" w:cs="Times New Roman"/>
          <w:sz w:val="23"/>
          <w:szCs w:val="23"/>
        </w:rPr>
        <w:t xml:space="preserve">određuje s obzirom na uređenost i opremljenost područja komunalnom infrastrukturom. </w:t>
      </w:r>
    </w:p>
    <w:p w14:paraId="544D2EA6" w14:textId="5F8041D3" w:rsidR="00E877BF" w:rsidRPr="00A0515E" w:rsidRDefault="00E877BF" w:rsidP="00E877BF">
      <w:pPr>
        <w:jc w:val="both"/>
        <w:rPr>
          <w:rFonts w:ascii="Times New Roman" w:hAnsi="Times New Roman" w:cs="Times New Roman"/>
          <w:sz w:val="23"/>
          <w:szCs w:val="23"/>
        </w:rPr>
      </w:pPr>
      <w:r w:rsidRPr="00A0515E">
        <w:rPr>
          <w:rFonts w:ascii="Times New Roman" w:hAnsi="Times New Roman" w:cs="Times New Roman"/>
          <w:sz w:val="23"/>
          <w:szCs w:val="23"/>
        </w:rPr>
        <w:t xml:space="preserve">Na području Općine Skrad utvrđuju se tri zone u kojima se plaća komunalna naknada i to: </w:t>
      </w:r>
    </w:p>
    <w:p w14:paraId="30037B02" w14:textId="77777777" w:rsidR="00E877BF" w:rsidRPr="00A0515E" w:rsidRDefault="00E877BF" w:rsidP="00E877BF">
      <w:pPr>
        <w:jc w:val="both"/>
        <w:rPr>
          <w:rFonts w:ascii="Times New Roman" w:hAnsi="Times New Roman" w:cs="Times New Roman"/>
          <w:sz w:val="23"/>
          <w:szCs w:val="23"/>
        </w:rPr>
      </w:pPr>
      <w:r w:rsidRPr="00A0515E">
        <w:rPr>
          <w:rFonts w:ascii="Times New Roman" w:hAnsi="Times New Roman" w:cs="Times New Roman"/>
          <w:sz w:val="23"/>
          <w:szCs w:val="23"/>
        </w:rPr>
        <w:t>- I. ( prva ) zona koja obuhvaća naselj</w:t>
      </w:r>
      <w:r>
        <w:rPr>
          <w:rFonts w:ascii="Times New Roman" w:hAnsi="Times New Roman" w:cs="Times New Roman"/>
          <w:sz w:val="23"/>
          <w:szCs w:val="23"/>
        </w:rPr>
        <w:t>a: Hlevci, Planina Skradska, Skrad, Veliko Selce</w:t>
      </w:r>
    </w:p>
    <w:p w14:paraId="1092DA5D" w14:textId="77777777" w:rsidR="00E877BF" w:rsidRPr="00A0515E" w:rsidRDefault="00E877BF" w:rsidP="00E877BF">
      <w:pPr>
        <w:jc w:val="both"/>
        <w:rPr>
          <w:rFonts w:ascii="Times New Roman" w:hAnsi="Times New Roman" w:cs="Times New Roman"/>
          <w:sz w:val="23"/>
          <w:szCs w:val="23"/>
        </w:rPr>
      </w:pPr>
      <w:r w:rsidRPr="00A0515E">
        <w:rPr>
          <w:rFonts w:ascii="Times New Roman" w:hAnsi="Times New Roman" w:cs="Times New Roman"/>
          <w:sz w:val="23"/>
          <w:szCs w:val="23"/>
        </w:rPr>
        <w:t xml:space="preserve">- II. ( druga ) zona koja obuhvaća naselja: Gornja Dobra, Malo Selce, Podstena, Šubetov Most, Tusti Vrh, </w:t>
      </w:r>
    </w:p>
    <w:p w14:paraId="6CCFE511" w14:textId="492BAEA4" w:rsidR="00E877BF" w:rsidRDefault="00E877BF" w:rsidP="00E877BF">
      <w:pPr>
        <w:jc w:val="both"/>
        <w:rPr>
          <w:rFonts w:ascii="Times New Roman" w:hAnsi="Times New Roman" w:cs="Times New Roman"/>
          <w:sz w:val="23"/>
          <w:szCs w:val="23"/>
        </w:rPr>
      </w:pPr>
      <w:r w:rsidRPr="00A0515E">
        <w:rPr>
          <w:rFonts w:ascii="Times New Roman" w:hAnsi="Times New Roman" w:cs="Times New Roman"/>
          <w:sz w:val="23"/>
          <w:szCs w:val="23"/>
        </w:rPr>
        <w:t>- III. ( treća ) zona koja obuhvaća naselja:</w:t>
      </w:r>
      <w:r>
        <w:rPr>
          <w:rFonts w:ascii="Times New Roman" w:hAnsi="Times New Roman" w:cs="Times New Roman"/>
          <w:sz w:val="23"/>
          <w:szCs w:val="23"/>
        </w:rPr>
        <w:t xml:space="preserve"> Belski Ravan, </w:t>
      </w:r>
      <w:r w:rsidRPr="00A0515E">
        <w:rPr>
          <w:rFonts w:ascii="Times New Roman" w:hAnsi="Times New Roman" w:cs="Times New Roman"/>
          <w:sz w:val="23"/>
          <w:szCs w:val="23"/>
        </w:rPr>
        <w:t xml:space="preserve"> </w:t>
      </w:r>
      <w:r>
        <w:rPr>
          <w:rFonts w:ascii="Times New Roman" w:hAnsi="Times New Roman" w:cs="Times New Roman"/>
          <w:sz w:val="23"/>
          <w:szCs w:val="23"/>
        </w:rPr>
        <w:t xml:space="preserve">Brezje, Bukovac Podvrški, </w:t>
      </w:r>
      <w:r w:rsidRPr="00A0515E">
        <w:rPr>
          <w:rFonts w:ascii="Times New Roman" w:hAnsi="Times New Roman" w:cs="Times New Roman"/>
          <w:sz w:val="23"/>
          <w:szCs w:val="23"/>
        </w:rPr>
        <w:t xml:space="preserve">Bukov Vrh, </w:t>
      </w:r>
      <w:r>
        <w:rPr>
          <w:rFonts w:ascii="Times New Roman" w:hAnsi="Times New Roman" w:cs="Times New Roman"/>
          <w:sz w:val="23"/>
          <w:szCs w:val="23"/>
        </w:rPr>
        <w:t xml:space="preserve">Buzin, </w:t>
      </w:r>
      <w:r w:rsidRPr="00A0515E">
        <w:rPr>
          <w:rFonts w:ascii="Times New Roman" w:hAnsi="Times New Roman" w:cs="Times New Roman"/>
          <w:sz w:val="23"/>
          <w:szCs w:val="23"/>
        </w:rPr>
        <w:t xml:space="preserve">Divjake, </w:t>
      </w:r>
      <w:r>
        <w:rPr>
          <w:rFonts w:ascii="Times New Roman" w:hAnsi="Times New Roman" w:cs="Times New Roman"/>
          <w:sz w:val="23"/>
          <w:szCs w:val="23"/>
        </w:rPr>
        <w:t xml:space="preserve">Gorani, Gorica Skradska, Gramalj, Hosnik, </w:t>
      </w:r>
      <w:r w:rsidRPr="00A0515E">
        <w:rPr>
          <w:rFonts w:ascii="Times New Roman" w:hAnsi="Times New Roman" w:cs="Times New Roman"/>
          <w:sz w:val="23"/>
          <w:szCs w:val="23"/>
        </w:rPr>
        <w:t xml:space="preserve">Hribac, </w:t>
      </w:r>
      <w:r>
        <w:rPr>
          <w:rFonts w:ascii="Times New Roman" w:hAnsi="Times New Roman" w:cs="Times New Roman"/>
          <w:sz w:val="23"/>
          <w:szCs w:val="23"/>
        </w:rPr>
        <w:t xml:space="preserve">Mala Dobra, Podslemeni Lazi, Pucak, Raskrižje, Rasohe, Resnatac, Rogi, </w:t>
      </w:r>
      <w:r w:rsidRPr="00A0515E">
        <w:rPr>
          <w:rFonts w:ascii="Times New Roman" w:hAnsi="Times New Roman" w:cs="Times New Roman"/>
          <w:sz w:val="23"/>
          <w:szCs w:val="23"/>
        </w:rPr>
        <w:t>Sleme Skradsko</w:t>
      </w:r>
      <w:r>
        <w:rPr>
          <w:rFonts w:ascii="Times New Roman" w:hAnsi="Times New Roman" w:cs="Times New Roman"/>
          <w:sz w:val="23"/>
          <w:szCs w:val="23"/>
        </w:rPr>
        <w:t>, Trški Lazi, Vrh Brodski, Zakrajc Brodski</w:t>
      </w:r>
      <w:r w:rsidR="00312507">
        <w:rPr>
          <w:rFonts w:ascii="Times New Roman" w:hAnsi="Times New Roman" w:cs="Times New Roman"/>
          <w:sz w:val="23"/>
          <w:szCs w:val="23"/>
        </w:rPr>
        <w:t>, Zeleni Vir</w:t>
      </w:r>
      <w:r>
        <w:rPr>
          <w:rFonts w:ascii="Times New Roman" w:hAnsi="Times New Roman" w:cs="Times New Roman"/>
          <w:sz w:val="23"/>
          <w:szCs w:val="23"/>
        </w:rPr>
        <w:t xml:space="preserve"> </w:t>
      </w:r>
      <w:r w:rsidRPr="00A0515E">
        <w:rPr>
          <w:rFonts w:ascii="Times New Roman" w:hAnsi="Times New Roman" w:cs="Times New Roman"/>
          <w:sz w:val="23"/>
          <w:szCs w:val="23"/>
        </w:rPr>
        <w:t xml:space="preserve">i Žrnovac. </w:t>
      </w:r>
    </w:p>
    <w:p w14:paraId="435EFF8D" w14:textId="77777777" w:rsidR="006D748E" w:rsidRDefault="006D748E" w:rsidP="00E877BF">
      <w:pPr>
        <w:jc w:val="both"/>
        <w:rPr>
          <w:rFonts w:ascii="Times New Roman" w:hAnsi="Times New Roman" w:cs="Times New Roman"/>
          <w:sz w:val="23"/>
          <w:szCs w:val="23"/>
        </w:rPr>
      </w:pPr>
    </w:p>
    <w:p w14:paraId="4AD039FE" w14:textId="51CBECFE" w:rsidR="006D748E" w:rsidRDefault="006D748E" w:rsidP="00E877BF">
      <w:pPr>
        <w:jc w:val="both"/>
        <w:rPr>
          <w:rFonts w:ascii="Times New Roman" w:hAnsi="Times New Roman" w:cs="Times New Roman"/>
          <w:sz w:val="23"/>
          <w:szCs w:val="23"/>
        </w:rPr>
      </w:pPr>
      <w:r>
        <w:rPr>
          <w:rFonts w:ascii="Times New Roman" w:hAnsi="Times New Roman" w:cs="Times New Roman"/>
          <w:sz w:val="23"/>
          <w:szCs w:val="23"/>
        </w:rPr>
        <w:t xml:space="preserve">U </w:t>
      </w:r>
      <w:r w:rsidR="007F6159">
        <w:rPr>
          <w:rFonts w:ascii="Times New Roman" w:hAnsi="Times New Roman" w:cs="Times New Roman"/>
          <w:sz w:val="23"/>
          <w:szCs w:val="23"/>
        </w:rPr>
        <w:t>prvoj zoni u dosadašnjem uređenju bio je samo Skrad, a sada je prijedlog Odluke da se u prvu zonu, uz Skrad, uvrst</w:t>
      </w:r>
      <w:r w:rsidR="001D21B2">
        <w:rPr>
          <w:rFonts w:ascii="Times New Roman" w:hAnsi="Times New Roman" w:cs="Times New Roman"/>
          <w:sz w:val="23"/>
          <w:szCs w:val="23"/>
        </w:rPr>
        <w:t>e</w:t>
      </w:r>
      <w:r w:rsidR="007F6159">
        <w:rPr>
          <w:rFonts w:ascii="Times New Roman" w:hAnsi="Times New Roman" w:cs="Times New Roman"/>
          <w:sz w:val="23"/>
          <w:szCs w:val="23"/>
        </w:rPr>
        <w:t xml:space="preserve"> Hlevci, Planina Skradska i Veliko Selce</w:t>
      </w:r>
      <w:r w:rsidR="001D21B2">
        <w:rPr>
          <w:rFonts w:ascii="Times New Roman" w:hAnsi="Times New Roman" w:cs="Times New Roman"/>
          <w:sz w:val="23"/>
          <w:szCs w:val="23"/>
        </w:rPr>
        <w:t xml:space="preserve"> koji su dosada bili u drugoj zoni, ali predlagatelj je mišljenja da,</w:t>
      </w:r>
      <w:r w:rsidR="007F6159">
        <w:rPr>
          <w:rFonts w:ascii="Times New Roman" w:hAnsi="Times New Roman" w:cs="Times New Roman"/>
          <w:sz w:val="23"/>
          <w:szCs w:val="23"/>
        </w:rPr>
        <w:t xml:space="preserve"> s obzirom na ulaganja u komunalnu infrastrukturu tog područja</w:t>
      </w:r>
      <w:r w:rsidR="001D21B2">
        <w:rPr>
          <w:rFonts w:ascii="Times New Roman" w:hAnsi="Times New Roman" w:cs="Times New Roman"/>
          <w:sz w:val="23"/>
          <w:szCs w:val="23"/>
        </w:rPr>
        <w:t>, iste treba uvrstiti u prvu zonu.</w:t>
      </w:r>
    </w:p>
    <w:p w14:paraId="164F54E8" w14:textId="53ADD1F1" w:rsidR="00891194" w:rsidRDefault="001D21B2" w:rsidP="00891194">
      <w:pPr>
        <w:jc w:val="both"/>
        <w:rPr>
          <w:rFonts w:ascii="Times New Roman" w:hAnsi="Times New Roman" w:cs="Times New Roman"/>
          <w:sz w:val="23"/>
          <w:szCs w:val="23"/>
        </w:rPr>
      </w:pPr>
      <w:r>
        <w:rPr>
          <w:rFonts w:ascii="Times New Roman" w:hAnsi="Times New Roman" w:cs="Times New Roman"/>
          <w:sz w:val="23"/>
          <w:szCs w:val="23"/>
        </w:rPr>
        <w:t xml:space="preserve">S obzirom da dosadašnjim uređenjem plaćanje komunalne naknade nisu bila predviđena sva naselja na području Općine Skrad kao obveznici plaćanja komunalne naknade, prijedlog je da se ostatak naselja za koja dosad nije bilo predviđeno plaćanje komunalne naknade, uvrste u treću zonu. Tako  je prijedlog da </w:t>
      </w:r>
      <w:r w:rsidR="00891194">
        <w:rPr>
          <w:rFonts w:ascii="Times New Roman" w:hAnsi="Times New Roman" w:cs="Times New Roman"/>
          <w:sz w:val="23"/>
          <w:szCs w:val="23"/>
        </w:rPr>
        <w:t xml:space="preserve">treća zona obuhvaća sljedeća naselja na području Općine Skrad: </w:t>
      </w:r>
      <w:r w:rsidR="00891194" w:rsidRPr="00891194">
        <w:rPr>
          <w:rFonts w:ascii="Times New Roman" w:hAnsi="Times New Roman" w:cs="Times New Roman"/>
          <w:b/>
          <w:bCs/>
          <w:sz w:val="23"/>
          <w:szCs w:val="23"/>
          <w:u w:val="single"/>
        </w:rPr>
        <w:t>Belski Ravan</w:t>
      </w:r>
      <w:r w:rsidR="00891194">
        <w:rPr>
          <w:rFonts w:ascii="Times New Roman" w:hAnsi="Times New Roman" w:cs="Times New Roman"/>
          <w:sz w:val="23"/>
          <w:szCs w:val="23"/>
        </w:rPr>
        <w:t xml:space="preserve">, </w:t>
      </w:r>
      <w:r w:rsidR="00891194" w:rsidRPr="00A0515E">
        <w:rPr>
          <w:rFonts w:ascii="Times New Roman" w:hAnsi="Times New Roman" w:cs="Times New Roman"/>
          <w:sz w:val="23"/>
          <w:szCs w:val="23"/>
        </w:rPr>
        <w:t xml:space="preserve"> </w:t>
      </w:r>
      <w:r w:rsidR="00891194">
        <w:rPr>
          <w:rFonts w:ascii="Times New Roman" w:hAnsi="Times New Roman" w:cs="Times New Roman"/>
          <w:sz w:val="23"/>
          <w:szCs w:val="23"/>
        </w:rPr>
        <w:t xml:space="preserve">Brezje, </w:t>
      </w:r>
      <w:r w:rsidR="00891194" w:rsidRPr="00891194">
        <w:rPr>
          <w:rFonts w:ascii="Times New Roman" w:hAnsi="Times New Roman" w:cs="Times New Roman"/>
          <w:b/>
          <w:bCs/>
          <w:sz w:val="23"/>
          <w:szCs w:val="23"/>
          <w:u w:val="single"/>
        </w:rPr>
        <w:t>Bukovac Podvrški</w:t>
      </w:r>
      <w:r w:rsidR="00891194">
        <w:rPr>
          <w:rFonts w:ascii="Times New Roman" w:hAnsi="Times New Roman" w:cs="Times New Roman"/>
          <w:sz w:val="23"/>
          <w:szCs w:val="23"/>
        </w:rPr>
        <w:t xml:space="preserve">, </w:t>
      </w:r>
      <w:r w:rsidR="00891194" w:rsidRPr="00A0515E">
        <w:rPr>
          <w:rFonts w:ascii="Times New Roman" w:hAnsi="Times New Roman" w:cs="Times New Roman"/>
          <w:sz w:val="23"/>
          <w:szCs w:val="23"/>
        </w:rPr>
        <w:t xml:space="preserve">Bukov Vrh, </w:t>
      </w:r>
      <w:r w:rsidR="00891194">
        <w:rPr>
          <w:rFonts w:ascii="Times New Roman" w:hAnsi="Times New Roman" w:cs="Times New Roman"/>
          <w:sz w:val="23"/>
          <w:szCs w:val="23"/>
        </w:rPr>
        <w:t xml:space="preserve">Buzin, </w:t>
      </w:r>
      <w:r w:rsidR="00891194" w:rsidRPr="00A0515E">
        <w:rPr>
          <w:rFonts w:ascii="Times New Roman" w:hAnsi="Times New Roman" w:cs="Times New Roman"/>
          <w:sz w:val="23"/>
          <w:szCs w:val="23"/>
        </w:rPr>
        <w:t xml:space="preserve">Divjake, </w:t>
      </w:r>
      <w:r w:rsidR="00891194" w:rsidRPr="00891194">
        <w:rPr>
          <w:rFonts w:ascii="Times New Roman" w:hAnsi="Times New Roman" w:cs="Times New Roman"/>
          <w:b/>
          <w:bCs/>
          <w:sz w:val="23"/>
          <w:szCs w:val="23"/>
          <w:u w:val="single"/>
        </w:rPr>
        <w:t>Gorani,</w:t>
      </w:r>
      <w:r w:rsidR="00891194">
        <w:rPr>
          <w:rFonts w:ascii="Times New Roman" w:hAnsi="Times New Roman" w:cs="Times New Roman"/>
          <w:sz w:val="23"/>
          <w:szCs w:val="23"/>
        </w:rPr>
        <w:t xml:space="preserve"> Gorica Skradska, </w:t>
      </w:r>
      <w:r w:rsidR="00891194" w:rsidRPr="00891194">
        <w:rPr>
          <w:rFonts w:ascii="Times New Roman" w:hAnsi="Times New Roman" w:cs="Times New Roman"/>
          <w:b/>
          <w:bCs/>
          <w:sz w:val="23"/>
          <w:szCs w:val="23"/>
          <w:u w:val="single"/>
        </w:rPr>
        <w:t>Gramalj,</w:t>
      </w:r>
      <w:r w:rsidR="00891194">
        <w:rPr>
          <w:rFonts w:ascii="Times New Roman" w:hAnsi="Times New Roman" w:cs="Times New Roman"/>
          <w:sz w:val="23"/>
          <w:szCs w:val="23"/>
        </w:rPr>
        <w:t xml:space="preserve"> </w:t>
      </w:r>
      <w:r w:rsidR="00891194" w:rsidRPr="00891194">
        <w:rPr>
          <w:rFonts w:ascii="Times New Roman" w:hAnsi="Times New Roman" w:cs="Times New Roman"/>
          <w:b/>
          <w:bCs/>
          <w:sz w:val="23"/>
          <w:szCs w:val="23"/>
          <w:u w:val="single"/>
        </w:rPr>
        <w:t>Hosnik,</w:t>
      </w:r>
      <w:r w:rsidR="00891194">
        <w:rPr>
          <w:rFonts w:ascii="Times New Roman" w:hAnsi="Times New Roman" w:cs="Times New Roman"/>
          <w:sz w:val="23"/>
          <w:szCs w:val="23"/>
        </w:rPr>
        <w:t xml:space="preserve"> </w:t>
      </w:r>
      <w:r w:rsidR="00891194" w:rsidRPr="00A0515E">
        <w:rPr>
          <w:rFonts w:ascii="Times New Roman" w:hAnsi="Times New Roman" w:cs="Times New Roman"/>
          <w:sz w:val="23"/>
          <w:szCs w:val="23"/>
        </w:rPr>
        <w:t xml:space="preserve">Hribac, </w:t>
      </w:r>
      <w:r w:rsidR="00891194" w:rsidRPr="00891194">
        <w:rPr>
          <w:rFonts w:ascii="Times New Roman" w:hAnsi="Times New Roman" w:cs="Times New Roman"/>
          <w:b/>
          <w:bCs/>
          <w:sz w:val="23"/>
          <w:szCs w:val="23"/>
          <w:u w:val="single"/>
        </w:rPr>
        <w:t>Mala Dobra,</w:t>
      </w:r>
      <w:r w:rsidR="00891194" w:rsidRPr="00891194">
        <w:rPr>
          <w:rFonts w:ascii="Times New Roman" w:hAnsi="Times New Roman" w:cs="Times New Roman"/>
          <w:sz w:val="23"/>
          <w:szCs w:val="23"/>
          <w:u w:val="single"/>
        </w:rPr>
        <w:t xml:space="preserve"> </w:t>
      </w:r>
      <w:r w:rsidR="00891194" w:rsidRPr="00891194">
        <w:rPr>
          <w:rFonts w:ascii="Times New Roman" w:hAnsi="Times New Roman" w:cs="Times New Roman"/>
          <w:b/>
          <w:bCs/>
          <w:sz w:val="23"/>
          <w:szCs w:val="23"/>
          <w:u w:val="single"/>
        </w:rPr>
        <w:t>Podslemeni Lazi,</w:t>
      </w:r>
      <w:r w:rsidR="00891194" w:rsidRPr="00891194">
        <w:rPr>
          <w:rFonts w:ascii="Times New Roman" w:hAnsi="Times New Roman" w:cs="Times New Roman"/>
          <w:sz w:val="23"/>
          <w:szCs w:val="23"/>
          <w:u w:val="single"/>
        </w:rPr>
        <w:t xml:space="preserve"> </w:t>
      </w:r>
      <w:r w:rsidR="00891194" w:rsidRPr="00891194">
        <w:rPr>
          <w:rFonts w:ascii="Times New Roman" w:hAnsi="Times New Roman" w:cs="Times New Roman"/>
          <w:b/>
          <w:bCs/>
          <w:sz w:val="23"/>
          <w:szCs w:val="23"/>
          <w:u w:val="single"/>
        </w:rPr>
        <w:t>Pucak, Raskrižje, Rasohe, Resnatac,</w:t>
      </w:r>
      <w:r w:rsidR="00891194">
        <w:rPr>
          <w:rFonts w:ascii="Times New Roman" w:hAnsi="Times New Roman" w:cs="Times New Roman"/>
          <w:sz w:val="23"/>
          <w:szCs w:val="23"/>
        </w:rPr>
        <w:t xml:space="preserve"> Rogi, </w:t>
      </w:r>
      <w:r w:rsidR="00891194" w:rsidRPr="00A0515E">
        <w:rPr>
          <w:rFonts w:ascii="Times New Roman" w:hAnsi="Times New Roman" w:cs="Times New Roman"/>
          <w:sz w:val="23"/>
          <w:szCs w:val="23"/>
        </w:rPr>
        <w:t>Sleme Skradsko</w:t>
      </w:r>
      <w:r w:rsidR="00891194">
        <w:rPr>
          <w:rFonts w:ascii="Times New Roman" w:hAnsi="Times New Roman" w:cs="Times New Roman"/>
          <w:sz w:val="23"/>
          <w:szCs w:val="23"/>
        </w:rPr>
        <w:t xml:space="preserve">, </w:t>
      </w:r>
      <w:r w:rsidR="00891194" w:rsidRPr="00891194">
        <w:rPr>
          <w:rFonts w:ascii="Times New Roman" w:hAnsi="Times New Roman" w:cs="Times New Roman"/>
          <w:b/>
          <w:bCs/>
          <w:sz w:val="23"/>
          <w:szCs w:val="23"/>
          <w:u w:val="single"/>
        </w:rPr>
        <w:t>Trški Lazi, Vrh Brodski,</w:t>
      </w:r>
      <w:r w:rsidR="00891194">
        <w:rPr>
          <w:rFonts w:ascii="Times New Roman" w:hAnsi="Times New Roman" w:cs="Times New Roman"/>
          <w:sz w:val="23"/>
          <w:szCs w:val="23"/>
        </w:rPr>
        <w:t xml:space="preserve"> Zakrajc Brodski</w:t>
      </w:r>
      <w:r w:rsidR="00312507">
        <w:rPr>
          <w:rFonts w:ascii="Times New Roman" w:hAnsi="Times New Roman" w:cs="Times New Roman"/>
          <w:sz w:val="23"/>
          <w:szCs w:val="23"/>
        </w:rPr>
        <w:t>, Zeleni Vir</w:t>
      </w:r>
      <w:r w:rsidR="00891194">
        <w:rPr>
          <w:rFonts w:ascii="Times New Roman" w:hAnsi="Times New Roman" w:cs="Times New Roman"/>
          <w:sz w:val="23"/>
          <w:szCs w:val="23"/>
        </w:rPr>
        <w:t xml:space="preserve"> </w:t>
      </w:r>
      <w:r w:rsidR="00891194" w:rsidRPr="00A0515E">
        <w:rPr>
          <w:rFonts w:ascii="Times New Roman" w:hAnsi="Times New Roman" w:cs="Times New Roman"/>
          <w:sz w:val="23"/>
          <w:szCs w:val="23"/>
        </w:rPr>
        <w:t xml:space="preserve">i Žrnovac. </w:t>
      </w:r>
    </w:p>
    <w:p w14:paraId="5683575B" w14:textId="75F0D0B4" w:rsidR="00111164" w:rsidRDefault="00111164" w:rsidP="00891194">
      <w:pPr>
        <w:jc w:val="both"/>
        <w:rPr>
          <w:rFonts w:ascii="Times New Roman" w:hAnsi="Times New Roman" w:cs="Times New Roman"/>
          <w:sz w:val="23"/>
          <w:szCs w:val="23"/>
        </w:rPr>
      </w:pPr>
      <w:r>
        <w:rPr>
          <w:rFonts w:ascii="Times New Roman" w:hAnsi="Times New Roman" w:cs="Times New Roman"/>
          <w:sz w:val="23"/>
          <w:szCs w:val="23"/>
        </w:rPr>
        <w:t xml:space="preserve">U ostalom dijelu nova Odluka o komunalnom dijelu je usuglašena sa Zakonom o komunalnom gospodarstvu </w:t>
      </w:r>
      <w:r w:rsidR="00366605" w:rsidRPr="00957B60">
        <w:rPr>
          <w:rFonts w:ascii="Times New Roman" w:hAnsi="Times New Roman" w:cs="Times New Roman"/>
          <w:sz w:val="23"/>
          <w:szCs w:val="23"/>
        </w:rPr>
        <w:t>(„Narodne novine“ broj 68/18, 110/18, 32/20 i 145/24)</w:t>
      </w:r>
      <w:r w:rsidR="00366605">
        <w:rPr>
          <w:rFonts w:ascii="Times New Roman" w:hAnsi="Times New Roman" w:cs="Times New Roman"/>
          <w:sz w:val="23"/>
          <w:szCs w:val="23"/>
        </w:rPr>
        <w:t xml:space="preserve"> u dijelu članka 13., članka 14. </w:t>
      </w:r>
      <w:r w:rsidR="003F1BC1">
        <w:rPr>
          <w:rFonts w:ascii="Times New Roman" w:hAnsi="Times New Roman" w:cs="Times New Roman"/>
          <w:sz w:val="23"/>
          <w:szCs w:val="23"/>
        </w:rPr>
        <w:t xml:space="preserve">i 23. </w:t>
      </w:r>
      <w:r w:rsidR="00366605">
        <w:rPr>
          <w:rFonts w:ascii="Times New Roman" w:hAnsi="Times New Roman" w:cs="Times New Roman"/>
          <w:sz w:val="23"/>
          <w:szCs w:val="23"/>
        </w:rPr>
        <w:t>Odluke o komunalnoj naknadi</w:t>
      </w:r>
      <w:r w:rsidR="003F1BC1">
        <w:rPr>
          <w:rFonts w:ascii="Times New Roman" w:hAnsi="Times New Roman" w:cs="Times New Roman"/>
          <w:sz w:val="23"/>
          <w:szCs w:val="23"/>
        </w:rPr>
        <w:t>.</w:t>
      </w:r>
      <w:r w:rsidR="00366605">
        <w:rPr>
          <w:rFonts w:ascii="Times New Roman" w:hAnsi="Times New Roman" w:cs="Times New Roman"/>
          <w:sz w:val="23"/>
          <w:szCs w:val="23"/>
        </w:rPr>
        <w:t xml:space="preserve"> </w:t>
      </w:r>
    </w:p>
    <w:p w14:paraId="65D55602" w14:textId="7C79039F" w:rsidR="001D21B2" w:rsidRDefault="001D21B2" w:rsidP="00E877BF">
      <w:pPr>
        <w:jc w:val="both"/>
        <w:rPr>
          <w:rFonts w:ascii="Times New Roman" w:hAnsi="Times New Roman" w:cs="Times New Roman"/>
          <w:sz w:val="23"/>
          <w:szCs w:val="23"/>
        </w:rPr>
      </w:pPr>
    </w:p>
    <w:p w14:paraId="0AAC474F" w14:textId="77777777" w:rsidR="007F6159" w:rsidRDefault="007F6159" w:rsidP="00E877BF">
      <w:pPr>
        <w:jc w:val="both"/>
        <w:rPr>
          <w:rFonts w:ascii="Times New Roman" w:hAnsi="Times New Roman" w:cs="Times New Roman"/>
          <w:sz w:val="23"/>
          <w:szCs w:val="23"/>
        </w:rPr>
      </w:pPr>
    </w:p>
    <w:p w14:paraId="6C76C40D" w14:textId="77777777" w:rsidR="007F6159" w:rsidRPr="00A0515E" w:rsidRDefault="007F6159" w:rsidP="00E877BF">
      <w:pPr>
        <w:jc w:val="both"/>
        <w:rPr>
          <w:rFonts w:ascii="Times New Roman" w:hAnsi="Times New Roman" w:cs="Times New Roman"/>
          <w:sz w:val="23"/>
          <w:szCs w:val="23"/>
        </w:rPr>
      </w:pPr>
    </w:p>
    <w:p w14:paraId="3DE8983A" w14:textId="7E93C1B8" w:rsidR="0079175E" w:rsidRDefault="0079175E" w:rsidP="0079175E">
      <w:pPr>
        <w:spacing w:after="0" w:line="240" w:lineRule="auto"/>
        <w:ind w:firstLine="708"/>
        <w:jc w:val="both"/>
        <w:rPr>
          <w:rFonts w:ascii="Times New Roman" w:hAnsi="Times New Roman" w:cs="Times New Roman"/>
        </w:rPr>
      </w:pPr>
    </w:p>
    <w:p w14:paraId="5D71E39A" w14:textId="77777777" w:rsidR="0079175E" w:rsidRDefault="0079175E" w:rsidP="0079175E">
      <w:pPr>
        <w:spacing w:after="0" w:line="240" w:lineRule="auto"/>
        <w:ind w:firstLine="708"/>
        <w:jc w:val="both"/>
        <w:rPr>
          <w:rFonts w:ascii="Times New Roman" w:hAnsi="Times New Roman" w:cs="Times New Roman"/>
        </w:rPr>
      </w:pPr>
    </w:p>
    <w:p w14:paraId="0C864E12" w14:textId="77777777" w:rsidR="0034189E" w:rsidRDefault="0034189E"/>
    <w:sectPr w:rsidR="0034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C3"/>
    <w:rsid w:val="00045E42"/>
    <w:rsid w:val="00111164"/>
    <w:rsid w:val="00151434"/>
    <w:rsid w:val="00161BB5"/>
    <w:rsid w:val="00162CD4"/>
    <w:rsid w:val="00172419"/>
    <w:rsid w:val="001D21B2"/>
    <w:rsid w:val="002259ED"/>
    <w:rsid w:val="00312507"/>
    <w:rsid w:val="0034189E"/>
    <w:rsid w:val="00366605"/>
    <w:rsid w:val="003F1BC1"/>
    <w:rsid w:val="004817D0"/>
    <w:rsid w:val="00500485"/>
    <w:rsid w:val="00566202"/>
    <w:rsid w:val="005C12B0"/>
    <w:rsid w:val="006D748E"/>
    <w:rsid w:val="00737D36"/>
    <w:rsid w:val="0079175E"/>
    <w:rsid w:val="007F6159"/>
    <w:rsid w:val="00891194"/>
    <w:rsid w:val="008E5509"/>
    <w:rsid w:val="00DC1702"/>
    <w:rsid w:val="00E877BF"/>
    <w:rsid w:val="00F12BEE"/>
    <w:rsid w:val="00F77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AAF"/>
  <w15:chartTrackingRefBased/>
  <w15:docId w15:val="{DF38F6A4-7BD9-4F47-A168-42C2878E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94"/>
    <w:rPr>
      <w:kern w:val="0"/>
      <w14:ligatures w14:val="none"/>
    </w:rPr>
  </w:style>
  <w:style w:type="paragraph" w:styleId="Naslov1">
    <w:name w:val="heading 1"/>
    <w:basedOn w:val="Normal"/>
    <w:next w:val="Normal"/>
    <w:link w:val="Naslov1Char"/>
    <w:uiPriority w:val="9"/>
    <w:qFormat/>
    <w:rsid w:val="00F772C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F772C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F772C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F772C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F772C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F772C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F772C3"/>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F772C3"/>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F772C3"/>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72C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772C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772C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772C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772C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772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772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772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772C3"/>
    <w:rPr>
      <w:rFonts w:eastAsiaTheme="majorEastAsia" w:cstheme="majorBidi"/>
      <w:color w:val="272727" w:themeColor="text1" w:themeTint="D8"/>
    </w:rPr>
  </w:style>
  <w:style w:type="paragraph" w:styleId="Naslov">
    <w:name w:val="Title"/>
    <w:basedOn w:val="Normal"/>
    <w:next w:val="Normal"/>
    <w:link w:val="NaslovChar"/>
    <w:uiPriority w:val="10"/>
    <w:qFormat/>
    <w:rsid w:val="00F772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F772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772C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F772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72C3"/>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F772C3"/>
    <w:rPr>
      <w:i/>
      <w:iCs/>
      <w:color w:val="404040" w:themeColor="text1" w:themeTint="BF"/>
    </w:rPr>
  </w:style>
  <w:style w:type="paragraph" w:styleId="Odlomakpopisa">
    <w:name w:val="List Paragraph"/>
    <w:basedOn w:val="Normal"/>
    <w:uiPriority w:val="34"/>
    <w:qFormat/>
    <w:rsid w:val="00F772C3"/>
    <w:pPr>
      <w:ind w:left="720"/>
      <w:contextualSpacing/>
    </w:pPr>
    <w:rPr>
      <w:kern w:val="2"/>
      <w14:ligatures w14:val="standardContextual"/>
    </w:rPr>
  </w:style>
  <w:style w:type="character" w:styleId="Jakoisticanje">
    <w:name w:val="Intense Emphasis"/>
    <w:basedOn w:val="Zadanifontodlomka"/>
    <w:uiPriority w:val="21"/>
    <w:qFormat/>
    <w:rsid w:val="00F772C3"/>
    <w:rPr>
      <w:i/>
      <w:iCs/>
      <w:color w:val="2F5496" w:themeColor="accent1" w:themeShade="BF"/>
    </w:rPr>
  </w:style>
  <w:style w:type="paragraph" w:styleId="Naglaencitat">
    <w:name w:val="Intense Quote"/>
    <w:basedOn w:val="Normal"/>
    <w:next w:val="Normal"/>
    <w:link w:val="NaglaencitatChar"/>
    <w:uiPriority w:val="30"/>
    <w:qFormat/>
    <w:rsid w:val="00F7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F772C3"/>
    <w:rPr>
      <w:i/>
      <w:iCs/>
      <w:color w:val="2F5496" w:themeColor="accent1" w:themeShade="BF"/>
    </w:rPr>
  </w:style>
  <w:style w:type="character" w:styleId="Istaknutareferenca">
    <w:name w:val="Intense Reference"/>
    <w:basedOn w:val="Zadanifontodlomka"/>
    <w:uiPriority w:val="32"/>
    <w:qFormat/>
    <w:rsid w:val="00F77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A522-400A-4321-8C22-FE2A884A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1801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Rački</dc:creator>
  <cp:keywords/>
  <dc:description/>
  <cp:lastModifiedBy>Nikolina Crnković Đorđević</cp:lastModifiedBy>
  <cp:revision>3</cp:revision>
  <dcterms:created xsi:type="dcterms:W3CDTF">2025-10-17T07:10:00Z</dcterms:created>
  <dcterms:modified xsi:type="dcterms:W3CDTF">2025-10-17T08:27:00Z</dcterms:modified>
</cp:coreProperties>
</file>